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E8" w:rsidRPr="004257E8" w:rsidRDefault="004257E8" w:rsidP="004257E8">
      <w:pPr>
        <w:jc w:val="right"/>
        <w:rPr>
          <w:b/>
          <w:lang w:val="ru-RU"/>
        </w:rPr>
      </w:pPr>
      <w:proofErr w:type="spellStart"/>
      <w:r w:rsidRPr="004257E8">
        <w:rPr>
          <w:b/>
          <w:lang w:val="ru-RU"/>
        </w:rPr>
        <w:t>Затверджено</w:t>
      </w:r>
      <w:proofErr w:type="spellEnd"/>
    </w:p>
    <w:p w:rsidR="004257E8" w:rsidRDefault="004257E8" w:rsidP="004257E8">
      <w:pPr>
        <w:jc w:val="right"/>
        <w:rPr>
          <w:lang w:val="ru-RU"/>
        </w:rPr>
      </w:pPr>
      <w:r w:rsidRPr="004257E8">
        <w:rPr>
          <w:lang w:val="ru-RU"/>
        </w:rPr>
        <w:t xml:space="preserve">на </w:t>
      </w:r>
      <w:proofErr w:type="spellStart"/>
      <w:r w:rsidRPr="004257E8">
        <w:rPr>
          <w:lang w:val="ru-RU"/>
        </w:rPr>
        <w:t>засіданні</w:t>
      </w:r>
      <w:proofErr w:type="spellEnd"/>
      <w:r w:rsidRPr="004257E8">
        <w:rPr>
          <w:lang w:val="ru-RU"/>
        </w:rPr>
        <w:t xml:space="preserve"> </w:t>
      </w:r>
      <w:proofErr w:type="spellStart"/>
      <w:r w:rsidRPr="004257E8">
        <w:rPr>
          <w:lang w:val="ru-RU"/>
        </w:rPr>
        <w:t>кафедри</w:t>
      </w:r>
      <w:proofErr w:type="spellEnd"/>
      <w:r w:rsidRPr="004257E8">
        <w:rPr>
          <w:lang w:val="ru-RU"/>
        </w:rPr>
        <w:t xml:space="preserve"> </w:t>
      </w:r>
      <w:proofErr w:type="spellStart"/>
      <w:r w:rsidR="00432E04">
        <w:rPr>
          <w:lang w:val="ru-RU"/>
        </w:rPr>
        <w:t>фізіології</w:t>
      </w:r>
      <w:proofErr w:type="spellEnd"/>
      <w:r w:rsidR="00432E04">
        <w:rPr>
          <w:lang w:val="ru-RU"/>
        </w:rPr>
        <w:t xml:space="preserve"> </w:t>
      </w:r>
      <w:proofErr w:type="spellStart"/>
      <w:r w:rsidR="00432E04">
        <w:rPr>
          <w:lang w:val="ru-RU"/>
        </w:rPr>
        <w:t>людини</w:t>
      </w:r>
      <w:proofErr w:type="spellEnd"/>
      <w:r w:rsidR="00432E04">
        <w:rPr>
          <w:lang w:val="ru-RU"/>
        </w:rPr>
        <w:t xml:space="preserve"> і </w:t>
      </w:r>
      <w:proofErr w:type="spellStart"/>
      <w:r w:rsidR="00432E04">
        <w:rPr>
          <w:lang w:val="ru-RU"/>
        </w:rPr>
        <w:t>тварин</w:t>
      </w:r>
      <w:proofErr w:type="spellEnd"/>
    </w:p>
    <w:p w:rsidR="004257E8" w:rsidRDefault="004257E8" w:rsidP="004257E8">
      <w:pPr>
        <w:jc w:val="right"/>
        <w:rPr>
          <w:lang w:val="ru-RU"/>
        </w:rPr>
      </w:pPr>
      <w:proofErr w:type="spellStart"/>
      <w:proofErr w:type="gramStart"/>
      <w:r w:rsidRPr="004257E8">
        <w:rPr>
          <w:lang w:val="ru-RU"/>
        </w:rPr>
        <w:t>б</w:t>
      </w:r>
      <w:proofErr w:type="gramEnd"/>
      <w:r w:rsidRPr="004257E8">
        <w:rPr>
          <w:lang w:val="ru-RU"/>
        </w:rPr>
        <w:t>іологічного</w:t>
      </w:r>
      <w:proofErr w:type="spellEnd"/>
      <w:r w:rsidRPr="004257E8">
        <w:rPr>
          <w:lang w:val="ru-RU"/>
        </w:rPr>
        <w:t xml:space="preserve"> факультету</w:t>
      </w:r>
    </w:p>
    <w:p w:rsidR="004257E8" w:rsidRDefault="004257E8" w:rsidP="004257E8">
      <w:pPr>
        <w:jc w:val="right"/>
        <w:rPr>
          <w:lang w:val="ru-RU"/>
        </w:rPr>
      </w:pPr>
      <w:proofErr w:type="spellStart"/>
      <w:r w:rsidRPr="004257E8">
        <w:rPr>
          <w:lang w:val="ru-RU"/>
        </w:rPr>
        <w:t>Львівського</w:t>
      </w:r>
      <w:proofErr w:type="spellEnd"/>
      <w:r w:rsidRPr="004257E8">
        <w:rPr>
          <w:lang w:val="ru-RU"/>
        </w:rPr>
        <w:t xml:space="preserve"> </w:t>
      </w:r>
      <w:proofErr w:type="spellStart"/>
      <w:r w:rsidRPr="004257E8">
        <w:rPr>
          <w:lang w:val="ru-RU"/>
        </w:rPr>
        <w:t>національного</w:t>
      </w:r>
      <w:proofErr w:type="spellEnd"/>
      <w:r w:rsidRPr="004257E8">
        <w:rPr>
          <w:lang w:val="ru-RU"/>
        </w:rPr>
        <w:t xml:space="preserve"> </w:t>
      </w:r>
      <w:proofErr w:type="spellStart"/>
      <w:r w:rsidRPr="004257E8">
        <w:rPr>
          <w:lang w:val="ru-RU"/>
        </w:rPr>
        <w:t>університету</w:t>
      </w:r>
      <w:proofErr w:type="spellEnd"/>
    </w:p>
    <w:p w:rsidR="004257E8" w:rsidRDefault="004257E8" w:rsidP="004257E8">
      <w:pPr>
        <w:jc w:val="right"/>
        <w:rPr>
          <w:lang w:val="ru-RU"/>
        </w:rPr>
      </w:pPr>
      <w:proofErr w:type="spellStart"/>
      <w:r>
        <w:rPr>
          <w:lang w:val="ru-RU"/>
        </w:rPr>
        <w:t>імені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Івана</w:t>
      </w:r>
      <w:proofErr w:type="spellEnd"/>
      <w:r>
        <w:rPr>
          <w:lang w:val="ru-RU"/>
        </w:rPr>
        <w:t xml:space="preserve"> Франка</w:t>
      </w:r>
    </w:p>
    <w:p w:rsidR="004257E8" w:rsidRPr="00E95FF6" w:rsidRDefault="004257E8" w:rsidP="004257E8">
      <w:pPr>
        <w:jc w:val="right"/>
        <w:rPr>
          <w:color w:val="auto"/>
          <w:lang w:val="ru-RU"/>
        </w:rPr>
      </w:pPr>
      <w:r w:rsidRPr="00E95FF6">
        <w:rPr>
          <w:color w:val="auto"/>
          <w:lang w:val="ru-RU"/>
        </w:rPr>
        <w:t xml:space="preserve">(протокол № 1 </w:t>
      </w:r>
      <w:proofErr w:type="spellStart"/>
      <w:r w:rsidRPr="00E95FF6">
        <w:rPr>
          <w:color w:val="auto"/>
          <w:lang w:val="ru-RU"/>
        </w:rPr>
        <w:t>від</w:t>
      </w:r>
      <w:proofErr w:type="spellEnd"/>
      <w:r w:rsidRPr="00E95FF6">
        <w:rPr>
          <w:color w:val="auto"/>
          <w:lang w:val="ru-RU"/>
        </w:rPr>
        <w:t xml:space="preserve"> 31.08. 202</w:t>
      </w:r>
      <w:r w:rsidR="00432E04" w:rsidRPr="00E95FF6">
        <w:rPr>
          <w:color w:val="auto"/>
          <w:lang w:val="ru-RU"/>
        </w:rPr>
        <w:t>1</w:t>
      </w:r>
      <w:r w:rsidRPr="00E95FF6">
        <w:rPr>
          <w:color w:val="auto"/>
          <w:lang w:val="ru-RU"/>
        </w:rPr>
        <w:t xml:space="preserve"> р.)</w:t>
      </w:r>
    </w:p>
    <w:p w:rsidR="004257E8" w:rsidRDefault="004257E8" w:rsidP="004257E8">
      <w:pPr>
        <w:jc w:val="right"/>
        <w:rPr>
          <w:lang w:val="ru-RU"/>
        </w:rPr>
      </w:pPr>
    </w:p>
    <w:p w:rsidR="004257E8" w:rsidRDefault="004257E8" w:rsidP="004257E8">
      <w:pPr>
        <w:jc w:val="right"/>
        <w:rPr>
          <w:lang w:val="ru-RU"/>
        </w:rPr>
      </w:pPr>
      <w:proofErr w:type="spellStart"/>
      <w:r w:rsidRPr="004257E8">
        <w:rPr>
          <w:lang w:val="ru-RU"/>
        </w:rPr>
        <w:t>Завідувач</w:t>
      </w:r>
      <w:proofErr w:type="spellEnd"/>
      <w:r w:rsidRPr="004257E8">
        <w:rPr>
          <w:lang w:val="ru-RU"/>
        </w:rPr>
        <w:t xml:space="preserve"> </w:t>
      </w:r>
      <w:proofErr w:type="spellStart"/>
      <w:r w:rsidRPr="004257E8">
        <w:rPr>
          <w:lang w:val="ru-RU"/>
        </w:rPr>
        <w:t>кафедри</w:t>
      </w:r>
      <w:proofErr w:type="spellEnd"/>
      <w:r w:rsidR="00960608" w:rsidRPr="00960608">
        <w:rPr>
          <w:lang w:val="ru-RU"/>
        </w:rPr>
        <w:t>,</w:t>
      </w:r>
      <w:r w:rsidRPr="004257E8">
        <w:rPr>
          <w:lang w:val="ru-RU"/>
        </w:rPr>
        <w:t xml:space="preserve"> </w:t>
      </w:r>
      <w:proofErr w:type="spellStart"/>
      <w:r w:rsidR="00432E04">
        <w:rPr>
          <w:lang w:val="ru-RU"/>
        </w:rPr>
        <w:t>професор</w:t>
      </w:r>
      <w:proofErr w:type="spellEnd"/>
      <w:r w:rsidR="00432E04">
        <w:rPr>
          <w:lang w:val="ru-RU"/>
        </w:rPr>
        <w:t xml:space="preserve"> Манько В.В.</w:t>
      </w:r>
    </w:p>
    <w:p w:rsidR="004257E8" w:rsidRDefault="004257E8" w:rsidP="00423F34">
      <w:pPr>
        <w:jc w:val="center"/>
        <w:rPr>
          <w:lang w:val="ru-RU"/>
        </w:rPr>
      </w:pPr>
    </w:p>
    <w:p w:rsidR="004257E8" w:rsidRDefault="004257E8" w:rsidP="00423F34">
      <w:pPr>
        <w:jc w:val="center"/>
        <w:rPr>
          <w:lang w:val="ru-RU"/>
        </w:rPr>
      </w:pPr>
    </w:p>
    <w:p w:rsidR="004257E8" w:rsidRDefault="004257E8" w:rsidP="00423F34">
      <w:pPr>
        <w:jc w:val="center"/>
        <w:rPr>
          <w:lang w:val="ru-RU"/>
        </w:rPr>
      </w:pPr>
    </w:p>
    <w:p w:rsidR="004257E8" w:rsidRDefault="004257E8" w:rsidP="00423F34">
      <w:pPr>
        <w:jc w:val="center"/>
        <w:rPr>
          <w:lang w:val="ru-RU"/>
        </w:rPr>
      </w:pPr>
    </w:p>
    <w:p w:rsidR="004257E8" w:rsidRDefault="004257E8" w:rsidP="00423F34">
      <w:pPr>
        <w:jc w:val="center"/>
        <w:rPr>
          <w:lang w:val="ru-RU"/>
        </w:rPr>
      </w:pPr>
    </w:p>
    <w:p w:rsidR="004257E8" w:rsidRDefault="004257E8" w:rsidP="00423F34">
      <w:pPr>
        <w:jc w:val="center"/>
        <w:rPr>
          <w:lang w:val="ru-RU"/>
        </w:rPr>
      </w:pPr>
    </w:p>
    <w:p w:rsidR="004257E8" w:rsidRDefault="004257E8" w:rsidP="00423F34">
      <w:pPr>
        <w:jc w:val="center"/>
        <w:rPr>
          <w:lang w:val="ru-RU"/>
        </w:rPr>
      </w:pPr>
    </w:p>
    <w:p w:rsidR="004257E8" w:rsidRDefault="004257E8" w:rsidP="00432E04">
      <w:pPr>
        <w:spacing w:line="360" w:lineRule="auto"/>
        <w:jc w:val="center"/>
        <w:rPr>
          <w:lang w:val="ru-RU"/>
        </w:rPr>
      </w:pPr>
      <w:proofErr w:type="spellStart"/>
      <w:r w:rsidRPr="004257E8">
        <w:rPr>
          <w:lang w:val="ru-RU"/>
        </w:rPr>
        <w:t>Силабус</w:t>
      </w:r>
      <w:proofErr w:type="spellEnd"/>
      <w:r w:rsidRPr="004257E8">
        <w:rPr>
          <w:lang w:val="ru-RU"/>
        </w:rPr>
        <w:t xml:space="preserve"> з </w:t>
      </w:r>
      <w:proofErr w:type="spellStart"/>
      <w:r w:rsidRPr="004257E8">
        <w:rPr>
          <w:lang w:val="ru-RU"/>
        </w:rPr>
        <w:t>навчальної</w:t>
      </w:r>
      <w:proofErr w:type="spellEnd"/>
      <w:r w:rsidRPr="004257E8">
        <w:rPr>
          <w:lang w:val="ru-RU"/>
        </w:rPr>
        <w:t xml:space="preserve"> </w:t>
      </w:r>
      <w:proofErr w:type="spellStart"/>
      <w:r w:rsidRPr="004257E8">
        <w:rPr>
          <w:lang w:val="ru-RU"/>
        </w:rPr>
        <w:t>дисципліни</w:t>
      </w:r>
      <w:proofErr w:type="spellEnd"/>
    </w:p>
    <w:p w:rsidR="004257E8" w:rsidRDefault="00432E04" w:rsidP="00432E04">
      <w:pPr>
        <w:spacing w:line="360" w:lineRule="auto"/>
        <w:jc w:val="center"/>
        <w:rPr>
          <w:lang w:val="ru-RU"/>
        </w:rPr>
      </w:pPr>
      <w:proofErr w:type="spellStart"/>
      <w:r>
        <w:rPr>
          <w:b/>
          <w:lang w:val="ru-RU"/>
        </w:rPr>
        <w:t>Фізіологія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нервової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системи</w:t>
      </w:r>
      <w:proofErr w:type="spellEnd"/>
      <w:r>
        <w:rPr>
          <w:lang w:val="ru-RU"/>
        </w:rPr>
        <w:t>,</w:t>
      </w:r>
    </w:p>
    <w:p w:rsidR="00432E04" w:rsidRPr="00CE10BB" w:rsidRDefault="004257E8" w:rsidP="00432E04">
      <w:pPr>
        <w:spacing w:line="360" w:lineRule="auto"/>
        <w:jc w:val="center"/>
        <w:rPr>
          <w:lang w:val="ru-RU"/>
        </w:rPr>
      </w:pPr>
      <w:proofErr w:type="spellStart"/>
      <w:r w:rsidRPr="004257E8">
        <w:rPr>
          <w:lang w:val="ru-RU"/>
        </w:rPr>
        <w:t>що</w:t>
      </w:r>
      <w:proofErr w:type="spellEnd"/>
      <w:r w:rsidRPr="004257E8">
        <w:rPr>
          <w:lang w:val="ru-RU"/>
        </w:rPr>
        <w:t xml:space="preserve"> </w:t>
      </w:r>
      <w:proofErr w:type="spellStart"/>
      <w:r w:rsidRPr="004257E8">
        <w:rPr>
          <w:lang w:val="ru-RU"/>
        </w:rPr>
        <w:t>викладається</w:t>
      </w:r>
      <w:proofErr w:type="spellEnd"/>
      <w:r w:rsidRPr="004257E8">
        <w:rPr>
          <w:lang w:val="ru-RU"/>
        </w:rPr>
        <w:t xml:space="preserve"> в межах </w:t>
      </w:r>
      <w:r w:rsidR="00CE10BB" w:rsidRPr="00CE10BB">
        <w:rPr>
          <w:lang w:val="ru-RU"/>
        </w:rPr>
        <w:t xml:space="preserve">6.040102 – </w:t>
      </w:r>
      <w:proofErr w:type="spellStart"/>
      <w:r w:rsidR="00CE10BB" w:rsidRPr="00CE10BB">
        <w:rPr>
          <w:lang w:val="ru-RU"/>
        </w:rPr>
        <w:t>Біологія</w:t>
      </w:r>
      <w:proofErr w:type="spellEnd"/>
    </w:p>
    <w:p w:rsidR="004257E8" w:rsidRDefault="004257E8" w:rsidP="00432E04">
      <w:pPr>
        <w:spacing w:line="360" w:lineRule="auto"/>
        <w:jc w:val="center"/>
        <w:rPr>
          <w:lang w:val="ru-RU"/>
        </w:rPr>
      </w:pPr>
      <w:proofErr w:type="spellStart"/>
      <w:r w:rsidRPr="004257E8">
        <w:rPr>
          <w:lang w:val="ru-RU"/>
        </w:rPr>
        <w:t>першого</w:t>
      </w:r>
      <w:proofErr w:type="spellEnd"/>
      <w:r w:rsidRPr="004257E8">
        <w:rPr>
          <w:lang w:val="ru-RU"/>
        </w:rPr>
        <w:t xml:space="preserve"> </w:t>
      </w:r>
      <w:proofErr w:type="spellStart"/>
      <w:proofErr w:type="gramStart"/>
      <w:r w:rsidRPr="004257E8">
        <w:rPr>
          <w:lang w:val="ru-RU"/>
        </w:rPr>
        <w:t>р</w:t>
      </w:r>
      <w:proofErr w:type="gramEnd"/>
      <w:r w:rsidRPr="004257E8">
        <w:rPr>
          <w:lang w:val="ru-RU"/>
        </w:rPr>
        <w:t>івня</w:t>
      </w:r>
      <w:proofErr w:type="spellEnd"/>
      <w:r w:rsidRPr="004257E8">
        <w:rPr>
          <w:lang w:val="ru-RU"/>
        </w:rPr>
        <w:t xml:space="preserve"> </w:t>
      </w:r>
      <w:proofErr w:type="spellStart"/>
      <w:r w:rsidRPr="004257E8">
        <w:rPr>
          <w:lang w:val="ru-RU"/>
        </w:rPr>
        <w:t>вищої</w:t>
      </w:r>
      <w:proofErr w:type="spellEnd"/>
      <w:r w:rsidRPr="004257E8">
        <w:rPr>
          <w:lang w:val="ru-RU"/>
        </w:rPr>
        <w:t xml:space="preserve"> </w:t>
      </w:r>
      <w:proofErr w:type="spellStart"/>
      <w:r w:rsidRPr="004257E8">
        <w:rPr>
          <w:lang w:val="ru-RU"/>
        </w:rPr>
        <w:t>освіти</w:t>
      </w:r>
      <w:proofErr w:type="spellEnd"/>
    </w:p>
    <w:p w:rsidR="004257E8" w:rsidRDefault="004257E8" w:rsidP="00432E04">
      <w:pPr>
        <w:spacing w:line="360" w:lineRule="auto"/>
        <w:jc w:val="center"/>
        <w:rPr>
          <w:lang w:val="ru-RU"/>
        </w:rPr>
      </w:pPr>
      <w:r w:rsidRPr="004257E8">
        <w:rPr>
          <w:lang w:val="ru-RU"/>
        </w:rPr>
        <w:t xml:space="preserve">для </w:t>
      </w:r>
      <w:proofErr w:type="spellStart"/>
      <w:r w:rsidRPr="004257E8">
        <w:rPr>
          <w:lang w:val="ru-RU"/>
        </w:rPr>
        <w:t>здобувачів</w:t>
      </w:r>
      <w:proofErr w:type="spellEnd"/>
      <w:r w:rsidRPr="004257E8">
        <w:rPr>
          <w:lang w:val="ru-RU"/>
        </w:rPr>
        <w:t xml:space="preserve"> </w:t>
      </w:r>
      <w:proofErr w:type="spellStart"/>
      <w:r w:rsidRPr="004257E8">
        <w:rPr>
          <w:lang w:val="ru-RU"/>
        </w:rPr>
        <w:t>спеціальності</w:t>
      </w:r>
      <w:proofErr w:type="spellEnd"/>
      <w:r w:rsidRPr="004257E8">
        <w:rPr>
          <w:lang w:val="ru-RU"/>
        </w:rPr>
        <w:t xml:space="preserve"> </w:t>
      </w:r>
      <w:r w:rsidR="00432E04">
        <w:rPr>
          <w:color w:val="auto"/>
          <w:lang w:val="uk-UA"/>
        </w:rPr>
        <w:t>091</w:t>
      </w:r>
      <w:proofErr w:type="gramStart"/>
      <w:r w:rsidR="00432E04">
        <w:rPr>
          <w:color w:val="auto"/>
          <w:lang w:val="uk-UA"/>
        </w:rPr>
        <w:t xml:space="preserve"> </w:t>
      </w:r>
      <w:r w:rsidR="00432E04">
        <w:rPr>
          <w:lang w:val="uk-UA"/>
        </w:rPr>
        <w:t>Б</w:t>
      </w:r>
      <w:proofErr w:type="gramEnd"/>
      <w:r w:rsidR="00432E04">
        <w:rPr>
          <w:lang w:val="uk-UA"/>
        </w:rPr>
        <w:t>іологія</w:t>
      </w:r>
    </w:p>
    <w:p w:rsidR="004257E8" w:rsidRDefault="004257E8" w:rsidP="00423F34">
      <w:pPr>
        <w:jc w:val="center"/>
        <w:rPr>
          <w:lang w:val="ru-RU"/>
        </w:rPr>
      </w:pPr>
    </w:p>
    <w:p w:rsidR="004257E8" w:rsidRDefault="004257E8" w:rsidP="00423F34">
      <w:pPr>
        <w:jc w:val="center"/>
        <w:rPr>
          <w:lang w:val="ru-RU"/>
        </w:rPr>
      </w:pPr>
    </w:p>
    <w:p w:rsidR="004257E8" w:rsidRDefault="004257E8" w:rsidP="00423F34">
      <w:pPr>
        <w:jc w:val="center"/>
        <w:rPr>
          <w:lang w:val="ru-RU"/>
        </w:rPr>
      </w:pPr>
    </w:p>
    <w:p w:rsidR="004257E8" w:rsidRDefault="004257E8" w:rsidP="00423F34">
      <w:pPr>
        <w:jc w:val="center"/>
        <w:rPr>
          <w:lang w:val="ru-RU"/>
        </w:rPr>
      </w:pPr>
    </w:p>
    <w:p w:rsidR="004257E8" w:rsidRDefault="004257E8" w:rsidP="00423F34">
      <w:pPr>
        <w:jc w:val="center"/>
        <w:rPr>
          <w:lang w:val="ru-RU"/>
        </w:rPr>
      </w:pPr>
    </w:p>
    <w:p w:rsidR="004257E8" w:rsidRDefault="004257E8" w:rsidP="00423F34">
      <w:pPr>
        <w:jc w:val="center"/>
        <w:rPr>
          <w:lang w:val="ru-RU"/>
        </w:rPr>
      </w:pPr>
    </w:p>
    <w:p w:rsidR="004257E8" w:rsidRDefault="004257E8" w:rsidP="00423F34">
      <w:pPr>
        <w:jc w:val="center"/>
        <w:rPr>
          <w:lang w:val="ru-RU"/>
        </w:rPr>
      </w:pPr>
    </w:p>
    <w:p w:rsidR="004257E8" w:rsidRDefault="004257E8" w:rsidP="00423F34">
      <w:pPr>
        <w:jc w:val="center"/>
        <w:rPr>
          <w:lang w:val="ru-RU"/>
        </w:rPr>
      </w:pPr>
    </w:p>
    <w:p w:rsidR="004257E8" w:rsidRDefault="004257E8" w:rsidP="00423F34">
      <w:pPr>
        <w:jc w:val="center"/>
        <w:rPr>
          <w:lang w:val="ru-RU"/>
        </w:rPr>
      </w:pPr>
    </w:p>
    <w:p w:rsidR="004257E8" w:rsidRDefault="004257E8" w:rsidP="00423F34">
      <w:pPr>
        <w:jc w:val="center"/>
        <w:rPr>
          <w:lang w:val="ru-RU"/>
        </w:rPr>
      </w:pPr>
    </w:p>
    <w:p w:rsidR="004257E8" w:rsidRDefault="004257E8" w:rsidP="00423F34">
      <w:pPr>
        <w:jc w:val="center"/>
        <w:rPr>
          <w:lang w:val="ru-RU"/>
        </w:rPr>
      </w:pPr>
    </w:p>
    <w:p w:rsidR="004257E8" w:rsidRDefault="004257E8" w:rsidP="00423F34">
      <w:pPr>
        <w:jc w:val="center"/>
        <w:rPr>
          <w:lang w:val="ru-RU"/>
        </w:rPr>
      </w:pPr>
    </w:p>
    <w:p w:rsidR="004257E8" w:rsidRDefault="004257E8" w:rsidP="00423F34">
      <w:pPr>
        <w:jc w:val="center"/>
        <w:rPr>
          <w:lang w:val="ru-RU"/>
        </w:rPr>
      </w:pPr>
    </w:p>
    <w:p w:rsidR="004257E8" w:rsidRDefault="004257E8" w:rsidP="00423F34">
      <w:pPr>
        <w:jc w:val="center"/>
        <w:rPr>
          <w:lang w:val="ru-RU"/>
        </w:rPr>
      </w:pPr>
    </w:p>
    <w:p w:rsidR="004257E8" w:rsidRDefault="004257E8" w:rsidP="00423F34">
      <w:pPr>
        <w:jc w:val="center"/>
        <w:rPr>
          <w:lang w:val="ru-RU"/>
        </w:rPr>
      </w:pPr>
    </w:p>
    <w:p w:rsidR="004257E8" w:rsidRDefault="004257E8" w:rsidP="00423F34">
      <w:pPr>
        <w:jc w:val="center"/>
        <w:rPr>
          <w:lang w:val="ru-RU"/>
        </w:rPr>
      </w:pPr>
    </w:p>
    <w:p w:rsidR="004257E8" w:rsidRDefault="004257E8" w:rsidP="00423F34">
      <w:pPr>
        <w:jc w:val="center"/>
        <w:rPr>
          <w:lang w:val="ru-RU"/>
        </w:rPr>
      </w:pPr>
    </w:p>
    <w:p w:rsidR="004257E8" w:rsidRDefault="004257E8" w:rsidP="00423F34">
      <w:pPr>
        <w:jc w:val="center"/>
        <w:rPr>
          <w:lang w:val="ru-RU"/>
        </w:rPr>
      </w:pPr>
    </w:p>
    <w:p w:rsidR="004257E8" w:rsidRDefault="004257E8" w:rsidP="00423F34">
      <w:pPr>
        <w:jc w:val="center"/>
        <w:rPr>
          <w:lang w:val="ru-RU"/>
        </w:rPr>
      </w:pPr>
    </w:p>
    <w:p w:rsidR="004257E8" w:rsidRDefault="004257E8" w:rsidP="00423F34">
      <w:pPr>
        <w:jc w:val="center"/>
        <w:rPr>
          <w:lang w:val="ru-RU"/>
        </w:rPr>
      </w:pPr>
    </w:p>
    <w:p w:rsidR="004257E8" w:rsidRDefault="004257E8" w:rsidP="00423F34">
      <w:pPr>
        <w:jc w:val="center"/>
        <w:rPr>
          <w:lang w:val="ru-RU"/>
        </w:rPr>
      </w:pPr>
    </w:p>
    <w:p w:rsidR="004257E8" w:rsidRDefault="004257E8" w:rsidP="00423F34">
      <w:pPr>
        <w:jc w:val="center"/>
        <w:rPr>
          <w:lang w:val="ru-RU"/>
        </w:rPr>
      </w:pPr>
    </w:p>
    <w:p w:rsidR="004257E8" w:rsidRDefault="004257E8" w:rsidP="00423F34">
      <w:pPr>
        <w:jc w:val="center"/>
        <w:rPr>
          <w:lang w:val="ru-RU"/>
        </w:rPr>
      </w:pPr>
    </w:p>
    <w:p w:rsidR="004257E8" w:rsidRDefault="004257E8" w:rsidP="00423F34">
      <w:pPr>
        <w:jc w:val="center"/>
        <w:rPr>
          <w:lang w:val="ru-RU"/>
        </w:rPr>
      </w:pPr>
    </w:p>
    <w:p w:rsidR="004257E8" w:rsidRDefault="00432E04" w:rsidP="00423F34">
      <w:pPr>
        <w:jc w:val="center"/>
        <w:rPr>
          <w:lang w:val="ru-RU"/>
        </w:rPr>
      </w:pPr>
      <w:proofErr w:type="spellStart"/>
      <w:r>
        <w:rPr>
          <w:lang w:val="ru-RU"/>
        </w:rPr>
        <w:t>Львів</w:t>
      </w:r>
      <w:proofErr w:type="spellEnd"/>
      <w:r>
        <w:rPr>
          <w:lang w:val="ru-RU"/>
        </w:rPr>
        <w:t xml:space="preserve"> 2021</w:t>
      </w:r>
    </w:p>
    <w:p w:rsidR="004257E8" w:rsidRDefault="004257E8" w:rsidP="00423F34">
      <w:pPr>
        <w:jc w:val="center"/>
        <w:rPr>
          <w:lang w:val="ru-RU"/>
        </w:rPr>
      </w:pPr>
    </w:p>
    <w:p w:rsidR="004257E8" w:rsidRDefault="004257E8" w:rsidP="00423F34">
      <w:pPr>
        <w:jc w:val="center"/>
        <w:rPr>
          <w:lang w:val="ru-RU"/>
        </w:rPr>
      </w:pPr>
    </w:p>
    <w:p w:rsidR="004257E8" w:rsidRDefault="004257E8" w:rsidP="00423F34">
      <w:pPr>
        <w:jc w:val="center"/>
        <w:rPr>
          <w:lang w:val="ru-RU"/>
        </w:rPr>
      </w:pPr>
    </w:p>
    <w:p w:rsidR="004257E8" w:rsidRDefault="004257E8" w:rsidP="00423F34">
      <w:pPr>
        <w:jc w:val="center"/>
        <w:rPr>
          <w:lang w:val="ru-RU"/>
        </w:rPr>
      </w:pPr>
    </w:p>
    <w:p w:rsidR="004257E8" w:rsidRDefault="004257E8" w:rsidP="00423F34">
      <w:pPr>
        <w:jc w:val="center"/>
        <w:rPr>
          <w:lang w:val="ru-RU"/>
        </w:rPr>
      </w:pPr>
    </w:p>
    <w:p w:rsidR="004257E8" w:rsidRDefault="004257E8" w:rsidP="00423F34">
      <w:pPr>
        <w:jc w:val="center"/>
        <w:rPr>
          <w:lang w:val="ru-RU"/>
        </w:rPr>
      </w:pPr>
    </w:p>
    <w:p w:rsidR="00423F34" w:rsidRDefault="00683087" w:rsidP="00423F34">
      <w:pPr>
        <w:jc w:val="center"/>
        <w:rPr>
          <w:b/>
          <w:lang w:val="uk-UA"/>
        </w:rPr>
      </w:pPr>
      <w:proofErr w:type="spellStart"/>
      <w:r w:rsidRPr="00ED0ED3">
        <w:rPr>
          <w:b/>
          <w:lang w:val="ru-RU"/>
        </w:rPr>
        <w:t>Силабус</w:t>
      </w:r>
      <w:proofErr w:type="spellEnd"/>
      <w:r w:rsidRPr="00ED0ED3">
        <w:rPr>
          <w:b/>
          <w:lang w:val="ru-RU"/>
        </w:rPr>
        <w:t xml:space="preserve"> курсу</w:t>
      </w:r>
    </w:p>
    <w:p w:rsidR="00683087" w:rsidRPr="00112B98" w:rsidRDefault="0017744E" w:rsidP="007F22EF">
      <w:pPr>
        <w:jc w:val="center"/>
        <w:rPr>
          <w:b/>
          <w:color w:val="auto"/>
          <w:lang w:val="uk-UA"/>
        </w:rPr>
      </w:pPr>
      <w:r w:rsidRPr="00423F34">
        <w:rPr>
          <w:b/>
          <w:lang w:val="ru-RU"/>
        </w:rPr>
        <w:t>«</w:t>
      </w:r>
      <w:proofErr w:type="spellStart"/>
      <w:r w:rsidR="00ED0ED3">
        <w:rPr>
          <w:b/>
          <w:lang w:val="ru-RU"/>
        </w:rPr>
        <w:t>Фізіологія</w:t>
      </w:r>
      <w:proofErr w:type="spellEnd"/>
      <w:r w:rsidR="00ED0ED3">
        <w:rPr>
          <w:b/>
          <w:lang w:val="ru-RU"/>
        </w:rPr>
        <w:t xml:space="preserve"> </w:t>
      </w:r>
      <w:proofErr w:type="spellStart"/>
      <w:r w:rsidR="00ED0ED3">
        <w:rPr>
          <w:b/>
          <w:lang w:val="ru-RU"/>
        </w:rPr>
        <w:t>нервової</w:t>
      </w:r>
      <w:proofErr w:type="spellEnd"/>
      <w:r w:rsidR="00ED0ED3">
        <w:rPr>
          <w:b/>
          <w:lang w:val="ru-RU"/>
        </w:rPr>
        <w:t xml:space="preserve"> </w:t>
      </w:r>
      <w:proofErr w:type="spellStart"/>
      <w:r w:rsidR="00ED0ED3">
        <w:rPr>
          <w:b/>
          <w:lang w:val="ru-RU"/>
        </w:rPr>
        <w:t>системи</w:t>
      </w:r>
      <w:proofErr w:type="spellEnd"/>
      <w:r w:rsidRPr="00112B98">
        <w:rPr>
          <w:b/>
          <w:color w:val="auto"/>
          <w:lang w:val="uk-UA"/>
        </w:rPr>
        <w:t>»</w:t>
      </w:r>
      <w:r w:rsidR="004257E8" w:rsidRPr="004257E8">
        <w:rPr>
          <w:lang w:val="ru-RU"/>
        </w:rPr>
        <w:t xml:space="preserve"> </w:t>
      </w:r>
      <w:r w:rsidR="004257E8" w:rsidRPr="004257E8">
        <w:rPr>
          <w:b/>
          <w:lang w:val="ru-RU"/>
        </w:rPr>
        <w:t xml:space="preserve">2021-2022 </w:t>
      </w:r>
      <w:proofErr w:type="spellStart"/>
      <w:r w:rsidR="004257E8" w:rsidRPr="004257E8">
        <w:rPr>
          <w:b/>
          <w:lang w:val="ru-RU"/>
        </w:rPr>
        <w:t>навчального</w:t>
      </w:r>
      <w:proofErr w:type="spellEnd"/>
      <w:r w:rsidR="004257E8" w:rsidRPr="004257E8">
        <w:rPr>
          <w:b/>
          <w:lang w:val="ru-RU"/>
        </w:rPr>
        <w:t xml:space="preserve"> року</w:t>
      </w:r>
    </w:p>
    <w:p w:rsidR="00683087" w:rsidRPr="00112B98" w:rsidRDefault="00683087" w:rsidP="007F22EF">
      <w:pPr>
        <w:contextualSpacing/>
        <w:rPr>
          <w:color w:val="auto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6"/>
        <w:gridCol w:w="6971"/>
      </w:tblGrid>
      <w:tr w:rsidR="00683087" w:rsidRPr="00052F90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ED0ED3" w:rsidRDefault="00ED0ED3" w:rsidP="00C130A7">
            <w:pPr>
              <w:contextualSpacing/>
              <w:jc w:val="both"/>
              <w:rPr>
                <w:color w:val="auto"/>
                <w:lang w:val="uk-UA"/>
              </w:rPr>
            </w:pPr>
            <w:proofErr w:type="spellStart"/>
            <w:r w:rsidRPr="00ED0ED3">
              <w:rPr>
                <w:lang w:val="ru-RU"/>
              </w:rPr>
              <w:t>Фізіологія</w:t>
            </w:r>
            <w:proofErr w:type="spellEnd"/>
            <w:r w:rsidRPr="00ED0ED3">
              <w:rPr>
                <w:lang w:val="ru-RU"/>
              </w:rPr>
              <w:t xml:space="preserve"> </w:t>
            </w:r>
            <w:proofErr w:type="spellStart"/>
            <w:r w:rsidRPr="00ED0ED3">
              <w:rPr>
                <w:lang w:val="ru-RU"/>
              </w:rPr>
              <w:t>нервової</w:t>
            </w:r>
            <w:proofErr w:type="spellEnd"/>
            <w:r w:rsidRPr="00ED0ED3">
              <w:rPr>
                <w:lang w:val="ru-RU"/>
              </w:rPr>
              <w:t xml:space="preserve"> </w:t>
            </w:r>
            <w:proofErr w:type="spellStart"/>
            <w:r w:rsidRPr="00ED0ED3">
              <w:rPr>
                <w:lang w:val="ru-RU"/>
              </w:rPr>
              <w:t>системи</w:t>
            </w:r>
            <w:proofErr w:type="spellEnd"/>
          </w:p>
        </w:tc>
      </w:tr>
      <w:tr w:rsidR="00683087" w:rsidRPr="00112B9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вул. Грушевського 4, </w:t>
            </w:r>
            <w:r w:rsidR="0017744E" w:rsidRPr="00112B98">
              <w:rPr>
                <w:color w:val="auto"/>
                <w:lang w:val="uk-UA"/>
              </w:rPr>
              <w:t xml:space="preserve">79005 </w:t>
            </w:r>
            <w:r w:rsidRPr="00112B98">
              <w:rPr>
                <w:color w:val="auto"/>
                <w:lang w:val="uk-UA"/>
              </w:rPr>
              <w:t xml:space="preserve">Львів </w:t>
            </w:r>
          </w:p>
        </w:tc>
      </w:tr>
      <w:tr w:rsidR="00683087" w:rsidRPr="000D38E6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 w:eastAsia="uk-UA"/>
              </w:rPr>
              <w:t>Факультет та кафедра, за якою закріплена дисци</w:t>
            </w:r>
            <w:r w:rsidRPr="00112B98">
              <w:rPr>
                <w:b/>
                <w:color w:val="auto"/>
                <w:lang w:val="uk-UA" w:eastAsia="uk-UA"/>
              </w:rPr>
              <w:t>п</w:t>
            </w:r>
            <w:r w:rsidRPr="00112B98">
              <w:rPr>
                <w:b/>
                <w:color w:val="auto"/>
                <w:lang w:val="uk-UA" w:eastAsia="uk-UA"/>
              </w:rPr>
              <w:t>ліна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17744E" w:rsidP="004B4B2B">
            <w:pPr>
              <w:shd w:val="clear" w:color="auto" w:fill="FFFFFF"/>
              <w:contextualSpacing/>
              <w:textAlignment w:val="baseline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>б</w:t>
            </w:r>
            <w:r w:rsidR="00683087" w:rsidRPr="00112B98">
              <w:rPr>
                <w:color w:val="auto"/>
                <w:lang w:val="uk-UA"/>
              </w:rPr>
              <w:t xml:space="preserve">іологічний факультет, кафедра </w:t>
            </w:r>
            <w:r w:rsidR="004B4B2B">
              <w:rPr>
                <w:color w:val="auto"/>
                <w:lang w:val="uk-UA"/>
              </w:rPr>
              <w:t>фізіології людини і тварин</w:t>
            </w:r>
          </w:p>
        </w:tc>
      </w:tr>
      <w:tr w:rsidR="00683087" w:rsidRPr="00E8304E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361E9A" w:rsidP="00225545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>0</w:t>
            </w:r>
            <w:r>
              <w:rPr>
                <w:color w:val="auto"/>
                <w:lang w:val="uk-UA"/>
              </w:rPr>
              <w:t>9 Біологія</w:t>
            </w:r>
            <w:r w:rsidRPr="00112B98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 xml:space="preserve">091 </w:t>
            </w:r>
            <w:r>
              <w:rPr>
                <w:lang w:val="uk-UA"/>
              </w:rPr>
              <w:t>Біологія</w:t>
            </w:r>
          </w:p>
        </w:tc>
      </w:tr>
      <w:tr w:rsidR="00683087" w:rsidRPr="000D38E6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112B98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361E9A" w:rsidP="00225545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професор</w:t>
            </w:r>
            <w:r w:rsidR="00965294" w:rsidRPr="00112B98">
              <w:rPr>
                <w:color w:val="auto"/>
                <w:lang w:val="uk-UA"/>
              </w:rPr>
              <w:t xml:space="preserve"> кафедри </w:t>
            </w:r>
            <w:r w:rsidR="004B4B2B">
              <w:rPr>
                <w:color w:val="auto"/>
                <w:lang w:val="uk-UA"/>
              </w:rPr>
              <w:t>фізіології людини і тварин</w:t>
            </w:r>
            <w:r w:rsidR="00201206">
              <w:rPr>
                <w:color w:val="auto"/>
                <w:lang w:val="uk-UA"/>
              </w:rPr>
              <w:t>,</w:t>
            </w:r>
          </w:p>
          <w:p w:rsidR="00683087" w:rsidRDefault="00361E9A" w:rsidP="00225545">
            <w:pPr>
              <w:contextualSpacing/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д</w:t>
            </w:r>
            <w:r w:rsidR="00D06E24" w:rsidRPr="00112B98">
              <w:rPr>
                <w:color w:val="auto"/>
                <w:lang w:val="uk-UA"/>
              </w:rPr>
              <w:t>.б.н</w:t>
            </w:r>
            <w:proofErr w:type="spellEnd"/>
            <w:r w:rsidR="00D06E24" w:rsidRPr="00112B98">
              <w:rPr>
                <w:color w:val="auto"/>
                <w:lang w:val="uk-UA"/>
              </w:rPr>
              <w:t xml:space="preserve">. </w:t>
            </w:r>
            <w:r>
              <w:rPr>
                <w:color w:val="auto"/>
                <w:lang w:val="uk-UA"/>
              </w:rPr>
              <w:t>Іскра Руслана Ярославівна</w:t>
            </w:r>
          </w:p>
          <w:p w:rsidR="00E95FF6" w:rsidRDefault="00E95FF6" w:rsidP="00225545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доцент кафедри фізіологія людини і тварин,</w:t>
            </w:r>
          </w:p>
          <w:p w:rsidR="00E95FF6" w:rsidRPr="00361E9A" w:rsidRDefault="00E95FF6" w:rsidP="00E95FF6">
            <w:pPr>
              <w:contextualSpacing/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к.б.н</w:t>
            </w:r>
            <w:proofErr w:type="spellEnd"/>
            <w:r>
              <w:rPr>
                <w:color w:val="auto"/>
                <w:lang w:val="uk-UA"/>
              </w:rPr>
              <w:t>. Бичкова Соломія Володимирівна</w:t>
            </w:r>
          </w:p>
        </w:tc>
      </w:tr>
      <w:tr w:rsidR="00683087" w:rsidRPr="000D38E6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112B98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34" w:rsidRDefault="00EE0712" w:rsidP="00225545">
            <w:pPr>
              <w:contextualSpacing/>
              <w:jc w:val="both"/>
              <w:rPr>
                <w:rStyle w:val="a5"/>
                <w:rFonts w:ascii="Verdana" w:hAnsi="Verdana"/>
                <w:color w:val="0080BD"/>
                <w:sz w:val="18"/>
                <w:szCs w:val="18"/>
                <w:bdr w:val="none" w:sz="0" w:space="0" w:color="auto" w:frame="1"/>
                <w:shd w:val="clear" w:color="auto" w:fill="FAFAFA"/>
                <w:lang w:val="uk-UA"/>
              </w:rPr>
            </w:pPr>
            <w:hyperlink r:id="rId7" w:history="1">
              <w:r w:rsidR="00423F34"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Ruslana</w:t>
              </w:r>
              <w:r w:rsidR="00423F34" w:rsidRPr="00423F34"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423F34"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iskra</w:t>
              </w:r>
              <w:r w:rsidR="00423F34" w:rsidRPr="00423F34"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uk-UA"/>
                </w:rPr>
                <w:t>@</w:t>
              </w:r>
              <w:r w:rsidR="00423F34"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lnu</w:t>
              </w:r>
              <w:r w:rsidR="00423F34" w:rsidRPr="00423F34"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423F34"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edu</w:t>
              </w:r>
              <w:r w:rsidR="00423F34" w:rsidRPr="00423F34"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proofErr w:type="spellStart"/>
              <w:r w:rsidR="00423F34"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  <w:p w:rsidR="006E6F6E" w:rsidRPr="006E6F6E" w:rsidRDefault="006E6F6E" w:rsidP="00225545">
            <w:pPr>
              <w:contextualSpacing/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rFonts w:ascii="Verdana" w:hAnsi="Verdana"/>
                <w:color w:val="0080BD"/>
                <w:sz w:val="18"/>
                <w:szCs w:val="18"/>
                <w:u w:val="single"/>
                <w:shd w:val="clear" w:color="auto" w:fill="FAFAFA"/>
              </w:rPr>
              <w:t>Solomiya</w:t>
            </w:r>
            <w:proofErr w:type="spellEnd"/>
            <w:r w:rsidRPr="006E6F6E">
              <w:rPr>
                <w:rFonts w:ascii="Verdana" w:hAnsi="Verdana"/>
                <w:color w:val="0080BD"/>
                <w:sz w:val="18"/>
                <w:szCs w:val="18"/>
                <w:u w:val="single"/>
                <w:shd w:val="clear" w:color="auto" w:fill="FAFAFA"/>
                <w:lang w:val="uk-UA"/>
              </w:rPr>
              <w:t>.</w:t>
            </w:r>
            <w:proofErr w:type="spellStart"/>
            <w:r>
              <w:rPr>
                <w:rFonts w:ascii="Verdana" w:hAnsi="Verdana"/>
                <w:color w:val="0080BD"/>
                <w:sz w:val="18"/>
                <w:szCs w:val="18"/>
                <w:u w:val="single"/>
                <w:shd w:val="clear" w:color="auto" w:fill="FAFAFA"/>
              </w:rPr>
              <w:t>bychkova</w:t>
            </w:r>
            <w:proofErr w:type="spellEnd"/>
            <w:r w:rsidRPr="006E6F6E">
              <w:rPr>
                <w:rFonts w:ascii="Verdana" w:hAnsi="Verdana"/>
                <w:color w:val="0080BD"/>
                <w:sz w:val="18"/>
                <w:szCs w:val="18"/>
                <w:u w:val="single"/>
                <w:shd w:val="clear" w:color="auto" w:fill="FAFAFA"/>
                <w:lang w:val="uk-UA"/>
              </w:rPr>
              <w:t>@</w:t>
            </w:r>
            <w:proofErr w:type="spellStart"/>
            <w:r>
              <w:rPr>
                <w:rFonts w:ascii="Verdana" w:hAnsi="Verdana"/>
                <w:color w:val="0080BD"/>
                <w:sz w:val="18"/>
                <w:szCs w:val="18"/>
                <w:u w:val="single"/>
                <w:shd w:val="clear" w:color="auto" w:fill="FAFAFA"/>
              </w:rPr>
              <w:t>lnu</w:t>
            </w:r>
            <w:proofErr w:type="spellEnd"/>
            <w:r w:rsidRPr="006E6F6E">
              <w:rPr>
                <w:rFonts w:ascii="Verdana" w:hAnsi="Verdana"/>
                <w:color w:val="0080BD"/>
                <w:sz w:val="18"/>
                <w:szCs w:val="18"/>
                <w:u w:val="single"/>
                <w:shd w:val="clear" w:color="auto" w:fill="FAFAFA"/>
                <w:lang w:val="uk-UA"/>
              </w:rPr>
              <w:t>.</w:t>
            </w:r>
            <w:proofErr w:type="spellStart"/>
            <w:r>
              <w:rPr>
                <w:rFonts w:ascii="Verdana" w:hAnsi="Verdana"/>
                <w:color w:val="0080BD"/>
                <w:sz w:val="18"/>
                <w:szCs w:val="18"/>
                <w:u w:val="single"/>
                <w:shd w:val="clear" w:color="auto" w:fill="FAFAFA"/>
              </w:rPr>
              <w:t>edu</w:t>
            </w:r>
            <w:proofErr w:type="spellEnd"/>
            <w:r w:rsidRPr="006E6F6E">
              <w:rPr>
                <w:rFonts w:ascii="Verdana" w:hAnsi="Verdana"/>
                <w:color w:val="0080BD"/>
                <w:sz w:val="18"/>
                <w:szCs w:val="18"/>
                <w:u w:val="single"/>
                <w:shd w:val="clear" w:color="auto" w:fill="FAFAFA"/>
                <w:lang w:val="uk-UA"/>
              </w:rPr>
              <w:t>.</w:t>
            </w:r>
            <w:proofErr w:type="spellStart"/>
            <w:r>
              <w:rPr>
                <w:rFonts w:ascii="Verdana" w:hAnsi="Verdana"/>
                <w:color w:val="0080BD"/>
                <w:sz w:val="18"/>
                <w:szCs w:val="18"/>
                <w:u w:val="single"/>
                <w:shd w:val="clear" w:color="auto" w:fill="FAFAFA"/>
              </w:rPr>
              <w:t>ua</w:t>
            </w:r>
            <w:proofErr w:type="spellEnd"/>
          </w:p>
        </w:tc>
      </w:tr>
      <w:tr w:rsidR="00683087" w:rsidRPr="00E95FF6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EC" w:rsidRDefault="00683087" w:rsidP="007F22EF">
            <w:pPr>
              <w:contextualSpacing/>
              <w:jc w:val="center"/>
              <w:rPr>
                <w:b/>
                <w:color w:val="auto"/>
              </w:rPr>
            </w:pPr>
            <w:r w:rsidRPr="00112B98">
              <w:rPr>
                <w:b/>
                <w:color w:val="auto"/>
                <w:lang w:val="uk-UA"/>
              </w:rPr>
              <w:t xml:space="preserve">Консультації по курсу </w:t>
            </w:r>
          </w:p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відбуваються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E95FF6" w:rsidP="00E95FF6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вівторок</w:t>
            </w:r>
            <w:r>
              <w:rPr>
                <w:color w:val="auto"/>
              </w:rPr>
              <w:t xml:space="preserve"> </w:t>
            </w:r>
            <w:r w:rsidR="00683087" w:rsidRPr="00112B98">
              <w:rPr>
                <w:color w:val="auto"/>
                <w:lang w:val="uk-UA"/>
              </w:rPr>
              <w:t xml:space="preserve">(вул. Грушевського 4, </w:t>
            </w:r>
            <w:proofErr w:type="spellStart"/>
            <w:r w:rsidR="00683087" w:rsidRPr="00112B98">
              <w:rPr>
                <w:color w:val="auto"/>
                <w:lang w:val="uk-UA"/>
              </w:rPr>
              <w:t>ауд</w:t>
            </w:r>
            <w:proofErr w:type="spellEnd"/>
            <w:r w:rsidR="00683087" w:rsidRPr="00112B98">
              <w:rPr>
                <w:color w:val="auto"/>
                <w:lang w:val="uk-UA"/>
              </w:rPr>
              <w:t xml:space="preserve">. </w:t>
            </w:r>
            <w:r w:rsidR="00BB206E">
              <w:rPr>
                <w:color w:val="auto"/>
                <w:lang w:val="uk-UA"/>
              </w:rPr>
              <w:t>1</w:t>
            </w:r>
            <w:r>
              <w:rPr>
                <w:color w:val="auto"/>
              </w:rPr>
              <w:t>41</w:t>
            </w:r>
            <w:r w:rsidR="00683087" w:rsidRPr="00112B98">
              <w:rPr>
                <w:color w:val="auto"/>
                <w:lang w:val="uk-UA"/>
              </w:rPr>
              <w:t>)</w:t>
            </w:r>
          </w:p>
        </w:tc>
      </w:tr>
      <w:tr w:rsidR="00683087" w:rsidRPr="000D38E6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5B3FA9">
              <w:rPr>
                <w:b/>
                <w:lang w:val="uk-UA"/>
              </w:rPr>
              <w:t>Сторінка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56418" w:rsidRDefault="00EE0712" w:rsidP="00456418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hyperlink r:id="rId8" w:history="1">
              <w:r w:rsidR="00456418" w:rsidRPr="00BD09F1">
                <w:rPr>
                  <w:rStyle w:val="a5"/>
                </w:rPr>
                <w:t>https</w:t>
              </w:r>
              <w:r w:rsidR="00456418" w:rsidRPr="00BD09F1">
                <w:rPr>
                  <w:rStyle w:val="a5"/>
                  <w:lang w:val="uk-UA"/>
                </w:rPr>
                <w:t>://</w:t>
              </w:r>
              <w:proofErr w:type="spellStart"/>
              <w:r w:rsidR="00456418" w:rsidRPr="00BD09F1">
                <w:rPr>
                  <w:rStyle w:val="a5"/>
                </w:rPr>
                <w:t>bioweb</w:t>
              </w:r>
              <w:proofErr w:type="spellEnd"/>
              <w:r w:rsidR="00456418" w:rsidRPr="00BD09F1">
                <w:rPr>
                  <w:rStyle w:val="a5"/>
                  <w:lang w:val="uk-UA"/>
                </w:rPr>
                <w:t>.</w:t>
              </w:r>
              <w:proofErr w:type="spellStart"/>
              <w:r w:rsidR="00456418" w:rsidRPr="00BD09F1">
                <w:rPr>
                  <w:rStyle w:val="a5"/>
                </w:rPr>
                <w:t>lnu</w:t>
              </w:r>
              <w:proofErr w:type="spellEnd"/>
              <w:r w:rsidR="00456418" w:rsidRPr="00BD09F1">
                <w:rPr>
                  <w:rStyle w:val="a5"/>
                  <w:lang w:val="uk-UA"/>
                </w:rPr>
                <w:t>.</w:t>
              </w:r>
              <w:proofErr w:type="spellStart"/>
              <w:r w:rsidR="00456418" w:rsidRPr="00BD09F1">
                <w:rPr>
                  <w:rStyle w:val="a5"/>
                </w:rPr>
                <w:t>edu</w:t>
              </w:r>
              <w:proofErr w:type="spellEnd"/>
              <w:r w:rsidR="00456418" w:rsidRPr="00BD09F1">
                <w:rPr>
                  <w:rStyle w:val="a5"/>
                  <w:lang w:val="uk-UA"/>
                </w:rPr>
                <w:t>.</w:t>
              </w:r>
              <w:proofErr w:type="spellStart"/>
              <w:r w:rsidR="00456418" w:rsidRPr="00BD09F1">
                <w:rPr>
                  <w:rStyle w:val="a5"/>
                </w:rPr>
                <w:t>ua</w:t>
              </w:r>
              <w:proofErr w:type="spellEnd"/>
              <w:r w:rsidR="00456418" w:rsidRPr="00BD09F1">
                <w:rPr>
                  <w:rStyle w:val="a5"/>
                  <w:lang w:val="uk-UA"/>
                </w:rPr>
                <w:t>/</w:t>
              </w:r>
              <w:r w:rsidR="00456418" w:rsidRPr="00BD09F1">
                <w:rPr>
                  <w:rStyle w:val="a5"/>
                </w:rPr>
                <w:t>course</w:t>
              </w:r>
              <w:r w:rsidR="00456418" w:rsidRPr="00BD09F1">
                <w:rPr>
                  <w:rStyle w:val="a5"/>
                  <w:lang w:val="uk-UA"/>
                </w:rPr>
                <w:t>/</w:t>
              </w:r>
            </w:hyperlink>
            <w:r w:rsidR="00456418" w:rsidRPr="00456418">
              <w:rPr>
                <w:lang w:val="uk-UA"/>
              </w:rPr>
              <w:t>///////</w:t>
            </w:r>
          </w:p>
        </w:tc>
      </w:tr>
      <w:tr w:rsidR="00683087" w:rsidRPr="000D38E6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97277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697277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A7" w:rsidRPr="00C130A7" w:rsidRDefault="00C130A7" w:rsidP="00C130A7">
            <w:pPr>
              <w:tabs>
                <w:tab w:val="num" w:pos="720"/>
              </w:tabs>
              <w:contextualSpacing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C130A7">
              <w:rPr>
                <w:color w:val="000000" w:themeColor="text1"/>
                <w:shd w:val="clear" w:color="auto" w:fill="FFFFFF"/>
                <w:lang w:val="uk-UA"/>
              </w:rPr>
              <w:t>Дисциплін</w:t>
            </w:r>
            <w:r w:rsidR="00483695">
              <w:rPr>
                <w:color w:val="000000" w:themeColor="text1"/>
                <w:shd w:val="clear" w:color="auto" w:fill="FFFFFF"/>
                <w:lang w:val="uk-UA"/>
              </w:rPr>
              <w:t>у</w:t>
            </w:r>
            <w:r w:rsidRPr="00C130A7">
              <w:rPr>
                <w:color w:val="000000" w:themeColor="text1"/>
                <w:shd w:val="clear" w:color="auto" w:fill="FFFFFF"/>
                <w:lang w:val="uk-UA"/>
              </w:rPr>
              <w:t xml:space="preserve"> “</w:t>
            </w:r>
            <w:r w:rsidR="00ED0ED3" w:rsidRPr="00ED0ED3">
              <w:rPr>
                <w:lang w:val="uk-UA"/>
              </w:rPr>
              <w:t>Фізіологія нервової системи</w:t>
            </w:r>
            <w:r w:rsidRPr="00C130A7">
              <w:rPr>
                <w:color w:val="000000" w:themeColor="text1"/>
                <w:shd w:val="clear" w:color="auto" w:fill="FFFFFF"/>
                <w:lang w:val="uk-UA"/>
              </w:rPr>
              <w:t>” чита</w:t>
            </w:r>
            <w:r w:rsidR="00483695">
              <w:rPr>
                <w:color w:val="000000" w:themeColor="text1"/>
                <w:shd w:val="clear" w:color="auto" w:fill="FFFFFF"/>
                <w:lang w:val="uk-UA"/>
              </w:rPr>
              <w:t xml:space="preserve">ють </w:t>
            </w:r>
            <w:r w:rsidRPr="00C130A7">
              <w:rPr>
                <w:color w:val="000000" w:themeColor="text1"/>
                <w:shd w:val="clear" w:color="auto" w:fill="FFFFFF"/>
                <w:lang w:val="uk-UA"/>
              </w:rPr>
              <w:t xml:space="preserve">упродовж </w:t>
            </w:r>
            <w:r w:rsidR="00BE1E0B">
              <w:rPr>
                <w:color w:val="000000" w:themeColor="text1"/>
                <w:shd w:val="clear" w:color="auto" w:fill="FFFFFF"/>
              </w:rPr>
              <w:t>VII</w:t>
            </w:r>
            <w:r w:rsidRPr="00C130A7">
              <w:rPr>
                <w:color w:val="000000" w:themeColor="text1"/>
                <w:shd w:val="clear" w:color="auto" w:fill="FFFFFF"/>
                <w:lang w:val="uk-UA"/>
              </w:rPr>
              <w:t xml:space="preserve"> семестру, </w:t>
            </w:r>
            <w:r w:rsidR="00483695">
              <w:rPr>
                <w:color w:val="000000" w:themeColor="text1"/>
                <w:shd w:val="clear" w:color="auto" w:fill="FFFFFF"/>
                <w:lang w:val="uk-UA"/>
              </w:rPr>
              <w:t xml:space="preserve">вона </w:t>
            </w:r>
            <w:r w:rsidRPr="00C130A7">
              <w:rPr>
                <w:color w:val="000000" w:themeColor="text1"/>
                <w:shd w:val="clear" w:color="auto" w:fill="FFFFFF"/>
                <w:lang w:val="uk-UA"/>
              </w:rPr>
              <w:t xml:space="preserve">охоплює </w:t>
            </w:r>
            <w:r w:rsidR="00225545">
              <w:rPr>
                <w:color w:val="000000" w:themeColor="text1"/>
                <w:shd w:val="clear" w:color="auto" w:fill="FFFFFF"/>
                <w:lang w:val="uk-UA"/>
              </w:rPr>
              <w:t xml:space="preserve">90 </w:t>
            </w:r>
            <w:proofErr w:type="spellStart"/>
            <w:r w:rsidR="00225545">
              <w:rPr>
                <w:color w:val="000000" w:themeColor="text1"/>
                <w:shd w:val="clear" w:color="auto" w:fill="FFFFFF"/>
                <w:lang w:val="uk-UA"/>
              </w:rPr>
              <w:t>год</w:t>
            </w:r>
            <w:proofErr w:type="spellEnd"/>
            <w:r w:rsidR="00225545">
              <w:rPr>
                <w:color w:val="000000" w:themeColor="text1"/>
                <w:shd w:val="clear" w:color="auto" w:fill="FFFFFF"/>
                <w:lang w:val="uk-UA"/>
              </w:rPr>
              <w:t xml:space="preserve">, з яких </w:t>
            </w:r>
            <w:r w:rsidRPr="00C130A7">
              <w:rPr>
                <w:color w:val="000000" w:themeColor="text1"/>
                <w:shd w:val="clear" w:color="auto" w:fill="FFFFFF"/>
                <w:lang w:val="uk-UA"/>
              </w:rPr>
              <w:t>лекційні (</w:t>
            </w:r>
            <w:r w:rsidR="00225545">
              <w:rPr>
                <w:color w:val="000000" w:themeColor="text1"/>
                <w:shd w:val="clear" w:color="auto" w:fill="FFFFFF"/>
                <w:lang w:val="uk-UA"/>
              </w:rPr>
              <w:t>64</w:t>
            </w:r>
            <w:r w:rsidRPr="00C130A7">
              <w:rPr>
                <w:color w:val="000000" w:themeColor="text1"/>
                <w:shd w:val="clear" w:color="auto" w:fill="FFFFFF"/>
                <w:lang w:val="uk-UA"/>
              </w:rPr>
              <w:t xml:space="preserve"> год.) </w:t>
            </w:r>
            <w:r w:rsidR="00225545" w:rsidRPr="00C130A7">
              <w:rPr>
                <w:color w:val="000000" w:themeColor="text1"/>
                <w:shd w:val="clear" w:color="auto" w:fill="FFFFFF"/>
                <w:lang w:val="uk-UA"/>
              </w:rPr>
              <w:t>з</w:t>
            </w:r>
            <w:r w:rsidR="00225545" w:rsidRPr="00C130A7">
              <w:rPr>
                <w:color w:val="000000" w:themeColor="text1"/>
                <w:shd w:val="clear" w:color="auto" w:fill="FFFFFF"/>
                <w:lang w:val="uk-UA"/>
              </w:rPr>
              <w:t>а</w:t>
            </w:r>
            <w:r w:rsidR="00225545" w:rsidRPr="00C130A7">
              <w:rPr>
                <w:color w:val="000000" w:themeColor="text1"/>
                <w:shd w:val="clear" w:color="auto" w:fill="FFFFFF"/>
                <w:lang w:val="uk-UA"/>
              </w:rPr>
              <w:t>няття</w:t>
            </w:r>
            <w:r w:rsidR="00225545">
              <w:rPr>
                <w:color w:val="000000" w:themeColor="text1"/>
                <w:shd w:val="clear" w:color="auto" w:fill="FFFFFF"/>
                <w:lang w:val="uk-UA"/>
              </w:rPr>
              <w:t xml:space="preserve"> і самостійна робота (26 год.) та</w:t>
            </w:r>
            <w:r w:rsidRPr="00C130A7">
              <w:rPr>
                <w:color w:val="000000" w:themeColor="text1"/>
                <w:shd w:val="clear" w:color="auto" w:fill="FFFFFF"/>
                <w:lang w:val="uk-UA"/>
              </w:rPr>
              <w:t xml:space="preserve"> завершується </w:t>
            </w:r>
            <w:r w:rsidR="00ED0ED3">
              <w:rPr>
                <w:color w:val="000000" w:themeColor="text1"/>
                <w:shd w:val="clear" w:color="auto" w:fill="FFFFFF"/>
                <w:lang w:val="uk-UA"/>
              </w:rPr>
              <w:t>екзаменом</w:t>
            </w:r>
            <w:r w:rsidRPr="00C130A7">
              <w:rPr>
                <w:color w:val="000000" w:themeColor="text1"/>
                <w:shd w:val="clear" w:color="auto" w:fill="FFFFFF"/>
                <w:lang w:val="uk-UA"/>
              </w:rPr>
              <w:t>.</w:t>
            </w:r>
          </w:p>
          <w:p w:rsidR="00683087" w:rsidRPr="0005744A" w:rsidRDefault="00C130A7" w:rsidP="0005744A">
            <w:pPr>
              <w:tabs>
                <w:tab w:val="num" w:pos="720"/>
              </w:tabs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05744A">
              <w:rPr>
                <w:color w:val="auto"/>
                <w:shd w:val="clear" w:color="auto" w:fill="FFFFFF"/>
                <w:lang w:val="uk-UA"/>
              </w:rPr>
              <w:t>Завдання дисципліни полягає у тому, щоб сформувати у студе</w:t>
            </w:r>
            <w:r w:rsidRPr="0005744A">
              <w:rPr>
                <w:color w:val="auto"/>
                <w:shd w:val="clear" w:color="auto" w:fill="FFFFFF"/>
                <w:lang w:val="uk-UA"/>
              </w:rPr>
              <w:t>н</w:t>
            </w:r>
            <w:r w:rsidRPr="0005744A">
              <w:rPr>
                <w:color w:val="auto"/>
                <w:shd w:val="clear" w:color="auto" w:fill="FFFFFF"/>
                <w:lang w:val="uk-UA"/>
              </w:rPr>
              <w:t>тів систему знань про</w:t>
            </w:r>
            <w:r w:rsidR="0005744A" w:rsidRPr="0005744A">
              <w:rPr>
                <w:color w:val="auto"/>
                <w:shd w:val="clear" w:color="auto" w:fill="FFFFFF"/>
                <w:lang w:val="uk-UA"/>
              </w:rPr>
              <w:t xml:space="preserve"> будову та функціонування нервової сист</w:t>
            </w:r>
            <w:r w:rsidR="0005744A" w:rsidRPr="0005744A">
              <w:rPr>
                <w:color w:val="auto"/>
                <w:shd w:val="clear" w:color="auto" w:fill="FFFFFF"/>
                <w:lang w:val="uk-UA"/>
              </w:rPr>
              <w:t>е</w:t>
            </w:r>
            <w:r w:rsidR="0005744A" w:rsidRPr="0005744A">
              <w:rPr>
                <w:color w:val="auto"/>
                <w:shd w:val="clear" w:color="auto" w:fill="FFFFFF"/>
                <w:lang w:val="uk-UA"/>
              </w:rPr>
              <w:t>ми</w:t>
            </w:r>
            <w:r w:rsidR="0005744A">
              <w:rPr>
                <w:color w:val="auto"/>
                <w:shd w:val="clear" w:color="auto" w:fill="FFFFFF"/>
                <w:lang w:val="uk-UA"/>
              </w:rPr>
              <w:t>.</w:t>
            </w:r>
          </w:p>
        </w:tc>
      </w:tr>
      <w:tr w:rsidR="00683087" w:rsidRPr="000D38E6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97277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697277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97277" w:rsidRDefault="005B3FA9" w:rsidP="00BE1E0B">
            <w:pPr>
              <w:rPr>
                <w:color w:val="auto"/>
                <w:lang w:val="uk-UA"/>
              </w:rPr>
            </w:pPr>
            <w:r w:rsidRPr="005B3FA9">
              <w:rPr>
                <w:color w:val="auto"/>
                <w:lang w:val="uk-UA"/>
              </w:rPr>
              <w:t xml:space="preserve">Програма вивчення </w:t>
            </w:r>
            <w:r w:rsidR="00C130A7">
              <w:rPr>
                <w:color w:val="auto"/>
                <w:lang w:val="uk-UA"/>
              </w:rPr>
              <w:t>дисципліни</w:t>
            </w:r>
            <w:r w:rsidR="002A7264">
              <w:rPr>
                <w:color w:val="auto"/>
                <w:lang w:val="uk-UA"/>
              </w:rPr>
              <w:t xml:space="preserve"> </w:t>
            </w:r>
            <w:r w:rsidR="002A7264" w:rsidRPr="00C130A7">
              <w:rPr>
                <w:color w:val="000000" w:themeColor="text1"/>
                <w:shd w:val="clear" w:color="auto" w:fill="FFFFFF"/>
                <w:lang w:val="uk-UA"/>
              </w:rPr>
              <w:t>“</w:t>
            </w:r>
            <w:r w:rsidR="00225545" w:rsidRPr="00ED0ED3">
              <w:rPr>
                <w:lang w:val="uk-UA"/>
              </w:rPr>
              <w:t>Фізіологія нервової системи</w:t>
            </w:r>
            <w:r w:rsidR="002A7264" w:rsidRPr="00C130A7">
              <w:rPr>
                <w:color w:val="000000" w:themeColor="text1"/>
                <w:shd w:val="clear" w:color="auto" w:fill="FFFFFF"/>
                <w:lang w:val="uk-UA"/>
              </w:rPr>
              <w:t xml:space="preserve">” </w:t>
            </w:r>
            <w:r w:rsidR="00C130A7">
              <w:rPr>
                <w:color w:val="auto"/>
                <w:lang w:val="uk-UA"/>
              </w:rPr>
              <w:t>спеціалізації</w:t>
            </w:r>
            <w:r w:rsidRPr="005B3FA9">
              <w:rPr>
                <w:color w:val="auto"/>
                <w:lang w:val="uk-UA"/>
              </w:rPr>
              <w:t xml:space="preserve"> “</w:t>
            </w:r>
            <w:r w:rsidR="00604986">
              <w:rPr>
                <w:color w:val="auto"/>
                <w:lang w:val="uk-UA"/>
              </w:rPr>
              <w:t xml:space="preserve">Фізіологія </w:t>
            </w:r>
            <w:r w:rsidR="00C130A7">
              <w:rPr>
                <w:color w:val="auto"/>
                <w:lang w:val="uk-UA"/>
              </w:rPr>
              <w:t>людини і тварин</w:t>
            </w:r>
            <w:r w:rsidRPr="005B3FA9">
              <w:rPr>
                <w:color w:val="auto"/>
                <w:lang w:val="uk-UA"/>
              </w:rPr>
              <w:t xml:space="preserve">” складена відповідно до освітньо-професійної програми підготовки </w:t>
            </w:r>
            <w:r w:rsidR="00225545">
              <w:rPr>
                <w:color w:val="auto"/>
                <w:lang w:val="uk-UA"/>
              </w:rPr>
              <w:t>бакалаврів</w:t>
            </w:r>
            <w:r w:rsidR="002A7264">
              <w:rPr>
                <w:color w:val="auto"/>
                <w:lang w:val="uk-UA"/>
              </w:rPr>
              <w:t xml:space="preserve"> </w:t>
            </w:r>
            <w:r w:rsidRPr="005B3FA9">
              <w:rPr>
                <w:color w:val="auto"/>
                <w:lang w:val="uk-UA"/>
              </w:rPr>
              <w:t>спеці</w:t>
            </w:r>
            <w:r w:rsidRPr="005B3FA9">
              <w:rPr>
                <w:color w:val="auto"/>
                <w:lang w:val="uk-UA"/>
              </w:rPr>
              <w:t>а</w:t>
            </w:r>
            <w:r w:rsidRPr="005B3FA9">
              <w:rPr>
                <w:color w:val="auto"/>
                <w:lang w:val="uk-UA"/>
              </w:rPr>
              <w:t xml:space="preserve">льності </w:t>
            </w:r>
            <w:r w:rsidR="002A7264">
              <w:rPr>
                <w:color w:val="auto"/>
                <w:lang w:val="uk-UA"/>
              </w:rPr>
              <w:t>091</w:t>
            </w:r>
            <w:r w:rsidR="00C130A7">
              <w:rPr>
                <w:color w:val="auto"/>
                <w:lang w:val="uk-UA"/>
              </w:rPr>
              <w:t xml:space="preserve"> - </w:t>
            </w:r>
            <w:r w:rsidR="002A7264">
              <w:rPr>
                <w:color w:val="auto"/>
                <w:lang w:val="uk-UA"/>
              </w:rPr>
              <w:t>Біо</w:t>
            </w:r>
            <w:r w:rsidR="00C130A7">
              <w:rPr>
                <w:color w:val="auto"/>
                <w:lang w:val="uk-UA"/>
              </w:rPr>
              <w:t>логія</w:t>
            </w:r>
            <w:r>
              <w:rPr>
                <w:color w:val="auto"/>
                <w:lang w:val="uk-UA"/>
              </w:rPr>
              <w:t>,</w:t>
            </w:r>
            <w:r w:rsidR="00BE1E0B" w:rsidRPr="00BE1E0B">
              <w:rPr>
                <w:color w:val="auto"/>
                <w:lang w:val="uk-UA"/>
              </w:rPr>
              <w:t xml:space="preserve"> </w:t>
            </w:r>
            <w:r w:rsidR="00D20614">
              <w:rPr>
                <w:color w:val="auto"/>
                <w:lang w:val="uk-UA"/>
              </w:rPr>
              <w:t>в</w:t>
            </w:r>
            <w:r w:rsidR="00683087" w:rsidRPr="005B3FA9">
              <w:rPr>
                <w:color w:val="auto"/>
                <w:lang w:val="uk-UA"/>
              </w:rPr>
              <w:t>иклада</w:t>
            </w:r>
            <w:r w:rsidR="003000A7">
              <w:rPr>
                <w:color w:val="auto"/>
                <w:lang w:val="uk-UA"/>
              </w:rPr>
              <w:t xml:space="preserve">ння якої здійснюється у </w:t>
            </w:r>
            <w:r w:rsidR="00BE1E0B">
              <w:rPr>
                <w:color w:val="000000" w:themeColor="text1"/>
                <w:shd w:val="clear" w:color="auto" w:fill="FFFFFF"/>
              </w:rPr>
              <w:t>VII</w:t>
            </w:r>
            <w:r w:rsidR="003000A7">
              <w:rPr>
                <w:color w:val="auto"/>
                <w:lang w:val="uk-UA"/>
              </w:rPr>
              <w:t xml:space="preserve"> </w:t>
            </w:r>
            <w:r w:rsidR="00683087" w:rsidRPr="005B3FA9">
              <w:rPr>
                <w:color w:val="auto"/>
                <w:lang w:val="uk-UA"/>
              </w:rPr>
              <w:t>семе</w:t>
            </w:r>
            <w:r w:rsidR="00683087" w:rsidRPr="005B3FA9">
              <w:rPr>
                <w:color w:val="auto"/>
                <w:lang w:val="uk-UA"/>
              </w:rPr>
              <w:t>с</w:t>
            </w:r>
            <w:r w:rsidR="00683087" w:rsidRPr="005B3FA9">
              <w:rPr>
                <w:color w:val="auto"/>
                <w:lang w:val="uk-UA"/>
              </w:rPr>
              <w:t xml:space="preserve">трі </w:t>
            </w:r>
            <w:r w:rsidR="00683087" w:rsidRPr="00697277">
              <w:rPr>
                <w:color w:val="auto"/>
                <w:lang w:val="uk-UA"/>
              </w:rPr>
              <w:t xml:space="preserve">в обсязі </w:t>
            </w:r>
            <w:r w:rsidR="00BE1E0B" w:rsidRPr="00BE1E0B">
              <w:rPr>
                <w:color w:val="auto"/>
                <w:lang w:val="uk-UA"/>
              </w:rPr>
              <w:t>3</w:t>
            </w:r>
            <w:r w:rsidR="00683087" w:rsidRPr="00225545">
              <w:rPr>
                <w:color w:val="auto"/>
                <w:lang w:val="uk-UA"/>
              </w:rPr>
              <w:t xml:space="preserve"> кредитів </w:t>
            </w:r>
            <w:r w:rsidR="00683087" w:rsidRPr="00697277">
              <w:rPr>
                <w:color w:val="auto"/>
                <w:lang w:val="uk-UA"/>
              </w:rPr>
              <w:t>(за Європейською Кредитно-Трансферною</w:t>
            </w:r>
            <w:r w:rsidR="009131F6" w:rsidRPr="00697277">
              <w:rPr>
                <w:color w:val="auto"/>
                <w:lang w:val="uk-UA"/>
              </w:rPr>
              <w:t xml:space="preserve"> Системою</w:t>
            </w:r>
            <w:r w:rsidR="00683087" w:rsidRPr="00697277">
              <w:rPr>
                <w:color w:val="auto"/>
                <w:lang w:val="uk-UA"/>
              </w:rPr>
              <w:t>).</w:t>
            </w:r>
          </w:p>
          <w:p w:rsidR="00965294" w:rsidRPr="00697277" w:rsidRDefault="00965294" w:rsidP="00965294">
            <w:pPr>
              <w:jc w:val="both"/>
              <w:rPr>
                <w:lang w:val="uk-UA"/>
              </w:rPr>
            </w:pPr>
            <w:r w:rsidRPr="00697277">
              <w:rPr>
                <w:lang w:val="uk-UA"/>
              </w:rPr>
              <w:t>Програма навчальної дисципліни складається з</w:t>
            </w:r>
            <w:r w:rsidR="0005744A">
              <w:rPr>
                <w:lang w:val="uk-UA"/>
              </w:rPr>
              <w:t xml:space="preserve"> </w:t>
            </w:r>
            <w:r w:rsidR="00B74969">
              <w:rPr>
                <w:lang w:val="uk-UA"/>
              </w:rPr>
              <w:t>двох</w:t>
            </w:r>
            <w:r w:rsidRPr="00697277">
              <w:rPr>
                <w:lang w:val="uk-UA"/>
              </w:rPr>
              <w:t xml:space="preserve"> змістових модулів:</w:t>
            </w:r>
          </w:p>
          <w:p w:rsidR="0005744A" w:rsidRPr="0005744A" w:rsidRDefault="0005744A" w:rsidP="0005744A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574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Центральна </w:t>
            </w:r>
            <w:proofErr w:type="spellStart"/>
            <w:r w:rsidRPr="000574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нервова</w:t>
            </w:r>
            <w:proofErr w:type="spellEnd"/>
            <w:r w:rsidRPr="000574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система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5744A" w:rsidRPr="0005744A" w:rsidRDefault="0005744A" w:rsidP="0005744A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4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Функціональна</w:t>
            </w:r>
            <w:proofErr w:type="spellEnd"/>
            <w:r w:rsidRPr="000574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структура </w:t>
            </w:r>
            <w:proofErr w:type="spellStart"/>
            <w:r w:rsidRPr="000574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автономної</w:t>
            </w:r>
            <w:proofErr w:type="spellEnd"/>
            <w:r w:rsidRPr="000574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74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нервової</w:t>
            </w:r>
            <w:proofErr w:type="spellEnd"/>
            <w:r w:rsidRPr="000574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74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системи</w:t>
            </w:r>
            <w:proofErr w:type="spellEnd"/>
            <w:r w:rsidRPr="000574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574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hyperlink r:id="rId9" w:anchor="ЦЕНТРЫРЕГУЛЯЦИИВИСЦЕРАЛЬНЫХФУНКЦИЙ" w:history="1">
              <w:proofErr w:type="spellStart"/>
              <w:r w:rsidRPr="0005744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ru-RU"/>
                </w:rPr>
                <w:t>Центри</w:t>
              </w:r>
              <w:proofErr w:type="spellEnd"/>
              <w:r w:rsidRPr="0005744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proofErr w:type="spellStart"/>
              <w:r w:rsidRPr="0005744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ru-RU"/>
                </w:rPr>
                <w:t>регуляції</w:t>
              </w:r>
              <w:proofErr w:type="spellEnd"/>
              <w:r w:rsidRPr="0005744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ru-RU"/>
                </w:rPr>
                <w:t xml:space="preserve">  </w:t>
              </w:r>
              <w:proofErr w:type="spellStart"/>
              <w:r w:rsidRPr="0005744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ru-RU"/>
                </w:rPr>
                <w:t>вісцеральних</w:t>
              </w:r>
              <w:proofErr w:type="spellEnd"/>
              <w:r w:rsidRPr="0005744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proofErr w:type="spellStart"/>
              <w:r w:rsidRPr="0005744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ru-RU"/>
                </w:rPr>
                <w:t>функцій</w:t>
              </w:r>
              <w:proofErr w:type="spellEnd"/>
            </w:hyperlink>
            <w:r w:rsidRPr="000574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5744A" w:rsidRDefault="005250B6" w:rsidP="0005744A">
            <w:pPr>
              <w:ind w:firstLine="12"/>
              <w:jc w:val="both"/>
              <w:rPr>
                <w:lang w:val="uk-UA"/>
              </w:rPr>
            </w:pPr>
            <w:r w:rsidRPr="00362391">
              <w:rPr>
                <w:lang w:val="uk-UA"/>
              </w:rPr>
              <w:t>У</w:t>
            </w:r>
            <w:r w:rsidR="00965294" w:rsidRPr="00362391">
              <w:rPr>
                <w:lang w:val="uk-UA"/>
              </w:rPr>
              <w:t xml:space="preserve"> першому модулі розглядають </w:t>
            </w:r>
            <w:r w:rsidR="00D20614">
              <w:rPr>
                <w:lang w:val="uk-UA"/>
              </w:rPr>
              <w:t xml:space="preserve">теоретичні відомості </w:t>
            </w:r>
            <w:r w:rsidR="0005744A">
              <w:rPr>
                <w:lang w:val="uk-UA"/>
              </w:rPr>
              <w:t>про будову, характеристики та функціональні особливості центральної не</w:t>
            </w:r>
            <w:r w:rsidR="0005744A">
              <w:rPr>
                <w:lang w:val="uk-UA"/>
              </w:rPr>
              <w:t>р</w:t>
            </w:r>
            <w:r w:rsidR="0005744A">
              <w:rPr>
                <w:lang w:val="uk-UA"/>
              </w:rPr>
              <w:t>вової системи.</w:t>
            </w:r>
          </w:p>
          <w:p w:rsidR="00AA21B3" w:rsidRPr="004B4B2B" w:rsidRDefault="00D2096F" w:rsidP="0005744A">
            <w:pPr>
              <w:ind w:firstLine="12"/>
              <w:jc w:val="both"/>
              <w:rPr>
                <w:color w:val="auto"/>
                <w:highlight w:val="yellow"/>
                <w:lang w:val="uk-UA"/>
              </w:rPr>
            </w:pPr>
            <w:r w:rsidRPr="00362391">
              <w:rPr>
                <w:lang w:val="uk-UA"/>
              </w:rPr>
              <w:t xml:space="preserve">У другому модулі вивчають </w:t>
            </w:r>
            <w:r w:rsidR="00697277" w:rsidRPr="00362391">
              <w:rPr>
                <w:lang w:val="uk-UA"/>
              </w:rPr>
              <w:t xml:space="preserve">основні </w:t>
            </w:r>
            <w:r w:rsidR="00F12393">
              <w:rPr>
                <w:lang w:val="uk-UA"/>
              </w:rPr>
              <w:t>закономірності функціон</w:t>
            </w:r>
            <w:r w:rsidR="00F12393">
              <w:rPr>
                <w:lang w:val="uk-UA"/>
              </w:rPr>
              <w:t>у</w:t>
            </w:r>
            <w:r w:rsidR="00F12393">
              <w:rPr>
                <w:lang w:val="uk-UA"/>
              </w:rPr>
              <w:t>вання</w:t>
            </w:r>
            <w:r w:rsidR="0005744A">
              <w:rPr>
                <w:lang w:val="uk-UA"/>
              </w:rPr>
              <w:t xml:space="preserve"> автономної нервової систем, а також регуляторні центри вісцеральних функцій</w:t>
            </w:r>
            <w:r w:rsidR="00F12393">
              <w:rPr>
                <w:lang w:val="uk-UA"/>
              </w:rPr>
              <w:t>.</w:t>
            </w:r>
          </w:p>
        </w:tc>
      </w:tr>
      <w:tr w:rsidR="00683087" w:rsidRPr="000D38E6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697277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4A" w:rsidRPr="0005744A" w:rsidRDefault="00456418" w:rsidP="004A12DB">
            <w:pPr>
              <w:ind w:firstLine="563"/>
              <w:contextualSpacing/>
              <w:jc w:val="both"/>
              <w:rPr>
                <w:lang w:val="uk-UA"/>
              </w:rPr>
            </w:pPr>
            <w:r w:rsidRPr="0005744A">
              <w:rPr>
                <w:color w:val="auto"/>
                <w:lang w:val="uk-UA"/>
              </w:rPr>
              <w:t>Метою і завданням навчальної дисципліни є формування ко</w:t>
            </w:r>
            <w:r w:rsidR="004A12DB">
              <w:rPr>
                <w:color w:val="auto"/>
                <w:lang w:val="uk-UA"/>
              </w:rPr>
              <w:t xml:space="preserve">мплексу знань і </w:t>
            </w:r>
            <w:proofErr w:type="spellStart"/>
            <w:r w:rsidR="00684634">
              <w:rPr>
                <w:color w:val="auto"/>
                <w:lang w:val="uk-UA"/>
              </w:rPr>
              <w:t>компетентностей</w:t>
            </w:r>
            <w:proofErr w:type="spellEnd"/>
            <w:r w:rsidR="004A12DB">
              <w:rPr>
                <w:color w:val="auto"/>
                <w:lang w:val="uk-UA"/>
              </w:rPr>
              <w:t xml:space="preserve">, що необхідні для розуміння </w:t>
            </w:r>
            <w:r w:rsidR="0005744A" w:rsidRPr="0005744A">
              <w:rPr>
                <w:lang w:val="uk-UA"/>
              </w:rPr>
              <w:t>будов</w:t>
            </w:r>
            <w:r w:rsidR="004A12DB">
              <w:rPr>
                <w:lang w:val="uk-UA"/>
              </w:rPr>
              <w:t>и</w:t>
            </w:r>
            <w:r w:rsidR="0005744A" w:rsidRPr="0005744A">
              <w:rPr>
                <w:lang w:val="uk-UA"/>
              </w:rPr>
              <w:t xml:space="preserve"> </w:t>
            </w:r>
            <w:r w:rsidR="004A12DB">
              <w:rPr>
                <w:lang w:val="uk-UA"/>
              </w:rPr>
              <w:t xml:space="preserve">та </w:t>
            </w:r>
            <w:r w:rsidR="004A12DB" w:rsidRPr="0005744A">
              <w:rPr>
                <w:lang w:val="uk-UA"/>
              </w:rPr>
              <w:t>особливост</w:t>
            </w:r>
            <w:r w:rsidR="004A12DB">
              <w:rPr>
                <w:lang w:val="uk-UA"/>
              </w:rPr>
              <w:t xml:space="preserve">ей </w:t>
            </w:r>
            <w:r w:rsidR="004A12DB" w:rsidRPr="0005744A">
              <w:rPr>
                <w:lang w:val="uk-UA"/>
              </w:rPr>
              <w:t xml:space="preserve">функціонування </w:t>
            </w:r>
            <w:r w:rsidR="0005744A" w:rsidRPr="0005744A">
              <w:rPr>
                <w:lang w:val="uk-UA"/>
              </w:rPr>
              <w:t>центральної та автон</w:t>
            </w:r>
            <w:r w:rsidR="0005744A" w:rsidRPr="0005744A">
              <w:rPr>
                <w:lang w:val="uk-UA"/>
              </w:rPr>
              <w:t>о</w:t>
            </w:r>
            <w:r w:rsidR="0005744A" w:rsidRPr="0005744A">
              <w:rPr>
                <w:lang w:val="uk-UA"/>
              </w:rPr>
              <w:t xml:space="preserve">мної нервової системи, </w:t>
            </w:r>
            <w:r w:rsidR="004A12DB" w:rsidRPr="0005744A">
              <w:rPr>
                <w:lang w:val="uk-UA"/>
              </w:rPr>
              <w:t>механізм</w:t>
            </w:r>
            <w:r w:rsidR="004A12DB">
              <w:rPr>
                <w:lang w:val="uk-UA"/>
              </w:rPr>
              <w:t>ів</w:t>
            </w:r>
            <w:r w:rsidR="004A12DB" w:rsidRPr="0005744A">
              <w:rPr>
                <w:lang w:val="uk-UA"/>
              </w:rPr>
              <w:t xml:space="preserve"> передавання збудження. </w:t>
            </w:r>
          </w:p>
          <w:p w:rsidR="0013419C" w:rsidRPr="0013419C" w:rsidRDefault="00697277" w:rsidP="0013419C">
            <w:pPr>
              <w:ind w:firstLine="563"/>
              <w:contextualSpacing/>
              <w:jc w:val="both"/>
              <w:rPr>
                <w:color w:val="auto"/>
                <w:lang w:val="uk-UA"/>
              </w:rPr>
            </w:pPr>
            <w:r w:rsidRPr="00697277">
              <w:rPr>
                <w:color w:val="auto"/>
                <w:lang w:val="uk-UA"/>
              </w:rPr>
              <w:t xml:space="preserve">Метою викладання навчальної </w:t>
            </w:r>
            <w:r w:rsidR="0013419C">
              <w:rPr>
                <w:color w:val="auto"/>
                <w:lang w:val="uk-UA"/>
              </w:rPr>
              <w:t>дисциплін</w:t>
            </w:r>
            <w:r w:rsidRPr="00697277">
              <w:rPr>
                <w:color w:val="auto"/>
                <w:lang w:val="uk-UA"/>
              </w:rPr>
              <w:t>и “</w:t>
            </w:r>
            <w:r w:rsidR="0013419C">
              <w:rPr>
                <w:color w:val="auto"/>
                <w:lang w:val="uk-UA"/>
              </w:rPr>
              <w:t>фізіологія не</w:t>
            </w:r>
            <w:r w:rsidR="0013419C">
              <w:rPr>
                <w:color w:val="auto"/>
                <w:lang w:val="uk-UA"/>
              </w:rPr>
              <w:t>р</w:t>
            </w:r>
            <w:r w:rsidR="0013419C">
              <w:rPr>
                <w:color w:val="auto"/>
                <w:lang w:val="uk-UA"/>
              </w:rPr>
              <w:t>вової системи</w:t>
            </w:r>
            <w:r w:rsidRPr="00697277">
              <w:rPr>
                <w:color w:val="auto"/>
                <w:lang w:val="uk-UA"/>
              </w:rPr>
              <w:t xml:space="preserve">” є </w:t>
            </w:r>
            <w:r w:rsidR="00AA21B3">
              <w:rPr>
                <w:color w:val="auto"/>
                <w:lang w:val="uk-UA"/>
              </w:rPr>
              <w:t xml:space="preserve">формування у студентів </w:t>
            </w:r>
            <w:r w:rsidR="0013419C" w:rsidRPr="0013419C">
              <w:rPr>
                <w:lang w:val="uk-UA"/>
              </w:rPr>
              <w:t>уявлення про цілісність нервової системи, її особливе значення у регулюванні всіх пр</w:t>
            </w:r>
            <w:r w:rsidR="0013419C" w:rsidRPr="0013419C">
              <w:rPr>
                <w:lang w:val="uk-UA"/>
              </w:rPr>
              <w:t>о</w:t>
            </w:r>
            <w:r w:rsidR="0013419C" w:rsidRPr="0013419C">
              <w:rPr>
                <w:lang w:val="uk-UA"/>
              </w:rPr>
              <w:t>цесів життєдіяльності організму та поведінки, ознайомити студ</w:t>
            </w:r>
            <w:r w:rsidR="0013419C" w:rsidRPr="0013419C">
              <w:rPr>
                <w:lang w:val="uk-UA"/>
              </w:rPr>
              <w:t>е</w:t>
            </w:r>
            <w:r w:rsidR="0013419C" w:rsidRPr="0013419C">
              <w:rPr>
                <w:lang w:val="uk-UA"/>
              </w:rPr>
              <w:lastRenderedPageBreak/>
              <w:t>нтів з фізіологічними механізмами психічних процесів, в основі яких лежить нервова регуляція організму</w:t>
            </w:r>
            <w:r w:rsidR="0013419C">
              <w:rPr>
                <w:lang w:val="uk-UA"/>
              </w:rPr>
              <w:t>.</w:t>
            </w:r>
          </w:p>
          <w:p w:rsidR="004A12DB" w:rsidRPr="004B4B2B" w:rsidRDefault="00697277" w:rsidP="00960608">
            <w:pPr>
              <w:spacing w:before="240"/>
              <w:ind w:firstLine="563"/>
              <w:contextualSpacing/>
              <w:jc w:val="both"/>
              <w:rPr>
                <w:highlight w:val="yellow"/>
                <w:lang w:val="uk-UA"/>
              </w:rPr>
            </w:pPr>
            <w:r w:rsidRPr="00697277">
              <w:rPr>
                <w:color w:val="auto"/>
                <w:lang w:val="uk-UA"/>
              </w:rPr>
              <w:t xml:space="preserve">Основними </w:t>
            </w:r>
            <w:r>
              <w:rPr>
                <w:color w:val="auto"/>
                <w:lang w:val="uk-UA"/>
              </w:rPr>
              <w:t>цілями</w:t>
            </w:r>
            <w:r w:rsidRPr="00697277">
              <w:rPr>
                <w:color w:val="auto"/>
                <w:lang w:val="uk-UA"/>
              </w:rPr>
              <w:t xml:space="preserve"> вивчення дисципліни </w:t>
            </w:r>
            <w:r w:rsidR="004A12DB">
              <w:rPr>
                <w:color w:val="auto"/>
                <w:lang w:val="uk-UA"/>
              </w:rPr>
              <w:t xml:space="preserve">є </w:t>
            </w:r>
            <w:r w:rsidR="004A12DB" w:rsidRPr="004A12DB">
              <w:rPr>
                <w:lang w:val="uk-UA"/>
              </w:rPr>
              <w:t>сформувати у студентів систему знань про центральну і периферичну нервову систему, різні відділи головного і спинного мозку центральної нервової системи,</w:t>
            </w:r>
            <w:r w:rsidR="004A12DB" w:rsidRPr="004A12DB">
              <w:rPr>
                <w:rFonts w:ascii="Arial" w:hAnsi="Arial" w:cs="Arial"/>
                <w:kern w:val="24"/>
                <w:lang w:val="uk-UA"/>
              </w:rPr>
              <w:t xml:space="preserve"> </w:t>
            </w:r>
            <w:r w:rsidR="004A12DB" w:rsidRPr="004A12DB">
              <w:rPr>
                <w:bCs/>
                <w:lang w:val="uk-UA"/>
              </w:rPr>
              <w:t>аферент</w:t>
            </w:r>
            <w:r w:rsidR="004A12DB">
              <w:rPr>
                <w:bCs/>
                <w:lang w:val="uk-UA"/>
              </w:rPr>
              <w:t>н</w:t>
            </w:r>
            <w:r w:rsidR="004A12DB" w:rsidRPr="004A12DB">
              <w:rPr>
                <w:bCs/>
                <w:lang w:val="uk-UA"/>
              </w:rPr>
              <w:t xml:space="preserve">ий </w:t>
            </w:r>
            <w:r w:rsidR="004A12DB" w:rsidRPr="004A12DB">
              <w:rPr>
                <w:lang w:val="uk-UA"/>
              </w:rPr>
              <w:t xml:space="preserve">та </w:t>
            </w:r>
            <w:r w:rsidR="004A12DB" w:rsidRPr="004A12DB">
              <w:rPr>
                <w:bCs/>
                <w:lang w:val="uk-UA"/>
              </w:rPr>
              <w:t>еферентний</w:t>
            </w:r>
            <w:r w:rsidR="004A12DB" w:rsidRPr="004A12DB">
              <w:rPr>
                <w:lang w:val="uk-UA"/>
              </w:rPr>
              <w:t xml:space="preserve"> </w:t>
            </w:r>
            <w:r w:rsidR="004A12DB" w:rsidRPr="004A12DB">
              <w:rPr>
                <w:bCs/>
                <w:lang w:val="uk-UA"/>
              </w:rPr>
              <w:t>відділи</w:t>
            </w:r>
            <w:r w:rsidR="004A12DB" w:rsidRPr="004A12DB">
              <w:rPr>
                <w:lang w:val="uk-UA"/>
              </w:rPr>
              <w:t xml:space="preserve"> перифер</w:t>
            </w:r>
            <w:r w:rsidR="004A12DB" w:rsidRPr="004A12DB">
              <w:rPr>
                <w:lang w:val="uk-UA"/>
              </w:rPr>
              <w:t>и</w:t>
            </w:r>
            <w:r w:rsidR="004A12DB" w:rsidRPr="004A12DB">
              <w:rPr>
                <w:lang w:val="uk-UA"/>
              </w:rPr>
              <w:t>чної нервової системи, відмінності соматичної нервової системи від автономної, будову рефлекторної дуги соматичної та автон</w:t>
            </w:r>
            <w:r w:rsidR="004A12DB" w:rsidRPr="004A12DB">
              <w:rPr>
                <w:lang w:val="uk-UA"/>
              </w:rPr>
              <w:t>о</w:t>
            </w:r>
            <w:r w:rsidR="004A12DB" w:rsidRPr="004A12DB">
              <w:rPr>
                <w:lang w:val="uk-UA"/>
              </w:rPr>
              <w:t>мної нервової системи, особливості симпатичного, парасимпат</w:t>
            </w:r>
            <w:r w:rsidR="004A12DB" w:rsidRPr="004A12DB">
              <w:rPr>
                <w:lang w:val="uk-UA"/>
              </w:rPr>
              <w:t>и</w:t>
            </w:r>
            <w:r w:rsidR="004A12DB" w:rsidRPr="004A12DB">
              <w:rPr>
                <w:lang w:val="uk-UA"/>
              </w:rPr>
              <w:t xml:space="preserve">чного та </w:t>
            </w:r>
            <w:proofErr w:type="spellStart"/>
            <w:r w:rsidR="004A12DB" w:rsidRPr="004A12DB">
              <w:rPr>
                <w:lang w:val="uk-UA"/>
              </w:rPr>
              <w:t>метасимпатичного</w:t>
            </w:r>
            <w:proofErr w:type="spellEnd"/>
            <w:r w:rsidR="004A12DB" w:rsidRPr="004A12DB">
              <w:rPr>
                <w:lang w:val="uk-UA"/>
              </w:rPr>
              <w:t xml:space="preserve"> відділів автономної нервової сист</w:t>
            </w:r>
            <w:r w:rsidR="004A12DB" w:rsidRPr="004A12DB">
              <w:rPr>
                <w:lang w:val="uk-UA"/>
              </w:rPr>
              <w:t>е</w:t>
            </w:r>
            <w:r w:rsidR="004A12DB" w:rsidRPr="004A12DB">
              <w:rPr>
                <w:lang w:val="uk-UA"/>
              </w:rPr>
              <w:t xml:space="preserve">ми, фізіологічні основи регулювання вісцеральних функцій, </w:t>
            </w:r>
            <w:r w:rsidR="004A12DB">
              <w:rPr>
                <w:lang w:val="uk-UA"/>
              </w:rPr>
              <w:t>о</w:t>
            </w:r>
            <w:r w:rsidR="004A12DB">
              <w:rPr>
                <w:lang w:val="uk-UA"/>
              </w:rPr>
              <w:t>с</w:t>
            </w:r>
            <w:r w:rsidR="004A12DB">
              <w:rPr>
                <w:lang w:val="uk-UA"/>
              </w:rPr>
              <w:t>нови</w:t>
            </w:r>
            <w:r w:rsidR="004A12DB" w:rsidRPr="004A12DB">
              <w:rPr>
                <w:bCs/>
                <w:lang w:val="uk-UA"/>
              </w:rPr>
              <w:t xml:space="preserve"> еволюції</w:t>
            </w:r>
            <w:r w:rsidR="004A12DB" w:rsidRPr="004A12DB">
              <w:rPr>
                <w:lang w:val="uk-UA"/>
              </w:rPr>
              <w:t xml:space="preserve"> нервової системи.</w:t>
            </w:r>
          </w:p>
        </w:tc>
      </w:tr>
      <w:tr w:rsidR="00456418" w:rsidRPr="00ED0ED3" w:rsidTr="00112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62391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3087" w:rsidRPr="00960608" w:rsidRDefault="00683087" w:rsidP="00960608">
            <w:pPr>
              <w:pStyle w:val="a3"/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 w:eastAsia="uk-UA"/>
              </w:rPr>
            </w:pPr>
            <w:bookmarkStart w:id="0" w:name="_GoBack"/>
            <w:r w:rsidRPr="0096060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 w:eastAsia="uk-UA"/>
              </w:rPr>
              <w:t>Основна література:</w:t>
            </w:r>
          </w:p>
          <w:p w:rsidR="00112D19" w:rsidRPr="00960608" w:rsidRDefault="00112D19" w:rsidP="00960608">
            <w:pPr>
              <w:pStyle w:val="a3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8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Фізіологія людини і тварин (фізіологія нервової, м’язової </w:t>
            </w:r>
            <w:r w:rsidR="00D50FA8" w:rsidRPr="00960608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і сенсорних систем): підручник</w:t>
            </w:r>
            <w:r w:rsidRPr="00960608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: [для </w:t>
            </w:r>
            <w:proofErr w:type="spellStart"/>
            <w:r w:rsidRPr="00960608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студ</w:t>
            </w:r>
            <w:proofErr w:type="spellEnd"/>
            <w:r w:rsidRPr="00960608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960608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вищ</w:t>
            </w:r>
            <w:proofErr w:type="spellEnd"/>
            <w:r w:rsidRPr="00960608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960608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навч</w:t>
            </w:r>
            <w:proofErr w:type="spellEnd"/>
            <w:r w:rsidRPr="00960608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960608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закл</w:t>
            </w:r>
            <w:proofErr w:type="spellEnd"/>
            <w:r w:rsidRPr="00960608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.] / </w:t>
            </w:r>
            <w:r w:rsidRPr="0096060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  <w:t xml:space="preserve">М. Ю. </w:t>
            </w:r>
            <w:proofErr w:type="spellStart"/>
            <w:r w:rsidRPr="0096060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  <w:t>Клевець</w:t>
            </w:r>
            <w:proofErr w:type="spellEnd"/>
            <w:r w:rsidRPr="0096060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  <w:t xml:space="preserve">, В. В. </w:t>
            </w:r>
            <w:proofErr w:type="spellStart"/>
            <w:r w:rsidRPr="0096060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  <w:t>Манько</w:t>
            </w:r>
            <w:proofErr w:type="spellEnd"/>
            <w:r w:rsidRPr="0096060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  <w:t xml:space="preserve">, М. О. </w:t>
            </w:r>
            <w:proofErr w:type="spellStart"/>
            <w:r w:rsidRPr="0096060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  <w:t>Гальків</w:t>
            </w:r>
            <w:proofErr w:type="spellEnd"/>
            <w:r w:rsidRPr="0096060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  <w:t>,</w:t>
            </w:r>
            <w:r w:rsidRPr="00960608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та ін. – Львів : ЛНУ імені Івана Франка, 201</w:t>
            </w:r>
            <w:r w:rsidR="00960608" w:rsidRPr="00960608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</w:t>
            </w:r>
            <w:r w:rsidRPr="00960608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. – 3</w:t>
            </w:r>
            <w:r w:rsidR="00960608" w:rsidRPr="00960608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12</w:t>
            </w:r>
            <w:r w:rsidRPr="00960608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с. – (</w:t>
            </w:r>
            <w:r w:rsidRPr="00960608">
              <w:rPr>
                <w:rFonts w:ascii="Times New Roman" w:hAnsi="Times New Roman" w:cs="Times New Roman"/>
                <w:sz w:val="24"/>
                <w:szCs w:val="24"/>
              </w:rPr>
              <w:t>Серія "Біологічні Студії"). </w:t>
            </w:r>
          </w:p>
          <w:p w:rsidR="00362391" w:rsidRPr="00960608" w:rsidRDefault="00362391" w:rsidP="00960608">
            <w:pPr>
              <w:pStyle w:val="a3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8">
              <w:rPr>
                <w:rFonts w:ascii="Times New Roman" w:hAnsi="Times New Roman" w:cs="Times New Roman"/>
                <w:sz w:val="24"/>
                <w:szCs w:val="24"/>
              </w:rPr>
              <w:t>Клевець М.Ю., Манько В.В. Фізіологія людини і тварин. Книга 2.</w:t>
            </w:r>
            <w:r w:rsidR="00D50FA8" w:rsidRPr="00960608">
              <w:rPr>
                <w:rFonts w:ascii="Times New Roman" w:hAnsi="Times New Roman" w:cs="Times New Roman"/>
                <w:sz w:val="24"/>
                <w:szCs w:val="24"/>
              </w:rPr>
              <w:t xml:space="preserve"> Фізіологія вісцеральних систем</w:t>
            </w:r>
            <w:r w:rsidRPr="00960608">
              <w:rPr>
                <w:rFonts w:ascii="Times New Roman" w:hAnsi="Times New Roman" w:cs="Times New Roman"/>
                <w:sz w:val="24"/>
                <w:szCs w:val="24"/>
              </w:rPr>
              <w:t>: Навчальний посібник. – Львів, 2002. – 233 с.</w:t>
            </w:r>
          </w:p>
          <w:p w:rsidR="0013419C" w:rsidRPr="005915ED" w:rsidRDefault="0013419C" w:rsidP="00960608">
            <w:pPr>
              <w:pStyle w:val="a3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8">
              <w:rPr>
                <w:rFonts w:ascii="Times New Roman" w:hAnsi="Times New Roman" w:cs="Times New Roman"/>
                <w:sz w:val="24"/>
                <w:szCs w:val="24"/>
              </w:rPr>
              <w:t>Ганонг В.Ф. Фізіологія людини. Підручник. – Львів: БаК, 2002. – 784 с.</w:t>
            </w:r>
          </w:p>
          <w:p w:rsidR="005915ED" w:rsidRPr="0088243C" w:rsidRDefault="005915ED" w:rsidP="005915ED">
            <w:pPr>
              <w:pStyle w:val="a3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4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Анатомія та еволюція нервової системи: підручник: [для </w:t>
            </w:r>
            <w:proofErr w:type="spellStart"/>
            <w:r w:rsidRPr="008824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студ</w:t>
            </w:r>
            <w:proofErr w:type="spellEnd"/>
            <w:r w:rsidRPr="008824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824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вищ</w:t>
            </w:r>
            <w:proofErr w:type="spellEnd"/>
            <w:r w:rsidRPr="008824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824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</w:t>
            </w:r>
            <w:proofErr w:type="spellEnd"/>
            <w:r w:rsidRPr="008824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824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закл</w:t>
            </w:r>
            <w:proofErr w:type="spellEnd"/>
            <w:r w:rsidRPr="008824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.] / Н.В. Федірко. – Львів.: ЛНУ імені Івана Франка, 2013. – 384 с. – (Серія «Біологічні Студії»).</w:t>
            </w:r>
          </w:p>
          <w:p w:rsidR="0088243C" w:rsidRDefault="0088243C" w:rsidP="0096060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683087" w:rsidRPr="00960608" w:rsidRDefault="00683087" w:rsidP="0096060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0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Додаткова література:</w:t>
            </w:r>
          </w:p>
          <w:p w:rsidR="00514CA3" w:rsidRPr="00960608" w:rsidRDefault="00514CA3" w:rsidP="005915ED">
            <w:pPr>
              <w:pStyle w:val="a3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8">
              <w:rPr>
                <w:rFonts w:ascii="Times New Roman" w:hAnsi="Times New Roman" w:cs="Times New Roman"/>
                <w:sz w:val="24"/>
                <w:szCs w:val="24"/>
              </w:rPr>
              <w:t>Ноздрачев А. Д., Янцев А. В. Автономная передача. СПб., 1995. Нормальная физиология: Курс физиологии функциональных систем / Под ред. К. В. Судакова.М., 1999.</w:t>
            </w:r>
          </w:p>
          <w:p w:rsidR="00683087" w:rsidRPr="00960608" w:rsidRDefault="00514CA3" w:rsidP="005915ED">
            <w:pPr>
              <w:pStyle w:val="a3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960608">
              <w:rPr>
                <w:rFonts w:ascii="Times New Roman" w:hAnsi="Times New Roman" w:cs="Times New Roman"/>
                <w:sz w:val="24"/>
                <w:szCs w:val="24"/>
              </w:rPr>
              <w:t>Начала физиологии / Под. ред. А.Д. Ноздрачёва. С.Пб.: Лань, 2001. 1088 с.</w:t>
            </w:r>
            <w:bookmarkEnd w:id="0"/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62391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60608" w:rsidRDefault="00A83458" w:rsidP="00960608">
            <w:pPr>
              <w:contextualSpacing/>
              <w:jc w:val="both"/>
              <w:rPr>
                <w:color w:val="auto"/>
                <w:lang w:val="uk-UA"/>
              </w:rPr>
            </w:pPr>
            <w:r w:rsidRPr="00960608">
              <w:rPr>
                <w:color w:val="auto"/>
                <w:lang w:val="uk-UA"/>
              </w:rPr>
              <w:t>один семестр</w:t>
            </w:r>
          </w:p>
        </w:tc>
      </w:tr>
      <w:tr w:rsidR="00683087" w:rsidRPr="000D38E6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36239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60608" w:rsidRDefault="00514CA3" w:rsidP="00960608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960608">
              <w:rPr>
                <w:color w:val="auto"/>
                <w:lang w:val="uk-UA"/>
              </w:rPr>
              <w:t>90</w:t>
            </w:r>
            <w:r w:rsidR="00112D19" w:rsidRPr="00960608">
              <w:rPr>
                <w:color w:val="auto"/>
                <w:lang w:val="uk-UA"/>
              </w:rPr>
              <w:t xml:space="preserve"> </w:t>
            </w:r>
            <w:proofErr w:type="spellStart"/>
            <w:r w:rsidR="00A83458" w:rsidRPr="00960608">
              <w:rPr>
                <w:color w:val="auto"/>
                <w:lang w:val="uk-UA"/>
              </w:rPr>
              <w:t>год</w:t>
            </w:r>
            <w:proofErr w:type="spellEnd"/>
            <w:r w:rsidR="00A83458" w:rsidRPr="00960608">
              <w:rPr>
                <w:color w:val="auto"/>
                <w:lang w:val="uk-UA"/>
              </w:rPr>
              <w:t xml:space="preserve">, з яких </w:t>
            </w:r>
            <w:r w:rsidR="00112D19" w:rsidRPr="00960608">
              <w:rPr>
                <w:color w:val="auto"/>
                <w:lang w:val="uk-UA"/>
              </w:rPr>
              <w:t>64</w:t>
            </w:r>
            <w:r w:rsidRPr="00960608">
              <w:rPr>
                <w:color w:val="auto"/>
                <w:lang w:val="uk-UA"/>
              </w:rPr>
              <w:t xml:space="preserve"> </w:t>
            </w:r>
            <w:proofErr w:type="spellStart"/>
            <w:r w:rsidR="00683087" w:rsidRPr="00960608">
              <w:rPr>
                <w:color w:val="auto"/>
                <w:lang w:val="uk-UA"/>
              </w:rPr>
              <w:t>год</w:t>
            </w:r>
            <w:proofErr w:type="spellEnd"/>
            <w:r w:rsidR="00683087" w:rsidRPr="00960608">
              <w:rPr>
                <w:color w:val="auto"/>
                <w:lang w:val="uk-UA"/>
              </w:rPr>
              <w:t xml:space="preserve"> аудиторних занять</w:t>
            </w:r>
            <w:r w:rsidR="00112D19" w:rsidRPr="00960608">
              <w:rPr>
                <w:color w:val="auto"/>
                <w:lang w:val="uk-UA"/>
              </w:rPr>
              <w:t xml:space="preserve"> (</w:t>
            </w:r>
            <w:r w:rsidR="00683087" w:rsidRPr="00960608">
              <w:rPr>
                <w:color w:val="auto"/>
                <w:lang w:val="uk-UA"/>
              </w:rPr>
              <w:t>лекці</w:t>
            </w:r>
            <w:r w:rsidRPr="00960608">
              <w:rPr>
                <w:color w:val="auto"/>
                <w:lang w:val="uk-UA"/>
              </w:rPr>
              <w:t>ї</w:t>
            </w:r>
            <w:r w:rsidR="00793DEA" w:rsidRPr="00960608">
              <w:rPr>
                <w:color w:val="auto"/>
                <w:lang w:val="uk-UA"/>
              </w:rPr>
              <w:t xml:space="preserve">) </w:t>
            </w:r>
            <w:r w:rsidR="00683087" w:rsidRPr="00960608">
              <w:rPr>
                <w:color w:val="auto"/>
                <w:lang w:val="uk-UA"/>
              </w:rPr>
              <w:t xml:space="preserve">та </w:t>
            </w:r>
            <w:r w:rsidRPr="00960608">
              <w:rPr>
                <w:color w:val="auto"/>
                <w:lang w:val="uk-UA"/>
              </w:rPr>
              <w:t xml:space="preserve">26 </w:t>
            </w:r>
            <w:proofErr w:type="spellStart"/>
            <w:r w:rsidR="00683087" w:rsidRPr="00960608">
              <w:rPr>
                <w:color w:val="auto"/>
                <w:lang w:val="uk-UA"/>
              </w:rPr>
              <w:t>год</w:t>
            </w:r>
            <w:proofErr w:type="spellEnd"/>
            <w:r w:rsidR="00683087" w:rsidRPr="00960608">
              <w:rPr>
                <w:color w:val="auto"/>
                <w:lang w:val="uk-UA"/>
              </w:rPr>
              <w:t xml:space="preserve"> само</w:t>
            </w:r>
            <w:r w:rsidR="00683087" w:rsidRPr="00960608">
              <w:rPr>
                <w:color w:val="auto"/>
                <w:lang w:val="uk-UA"/>
              </w:rPr>
              <w:t>с</w:t>
            </w:r>
            <w:r w:rsidR="00683087" w:rsidRPr="00960608">
              <w:rPr>
                <w:color w:val="auto"/>
                <w:lang w:val="uk-UA"/>
              </w:rPr>
              <w:t>тійної роботи</w:t>
            </w:r>
          </w:p>
        </w:tc>
      </w:tr>
      <w:tr w:rsidR="00683087" w:rsidRPr="000D38E6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62391">
              <w:rPr>
                <w:b/>
                <w:color w:val="auto"/>
                <w:lang w:val="uk-UA"/>
              </w:rPr>
              <w:t>Очікувані результати н</w:t>
            </w:r>
            <w:r w:rsidRPr="00362391">
              <w:rPr>
                <w:b/>
                <w:color w:val="auto"/>
                <w:lang w:val="uk-UA"/>
              </w:rPr>
              <w:t>а</w:t>
            </w:r>
            <w:r w:rsidRPr="00362391">
              <w:rPr>
                <w:b/>
                <w:color w:val="auto"/>
                <w:lang w:val="uk-UA"/>
              </w:rPr>
              <w:t>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60608" w:rsidRDefault="00683087" w:rsidP="00960608">
            <w:pPr>
              <w:contextualSpacing/>
              <w:jc w:val="both"/>
              <w:rPr>
                <w:color w:val="auto"/>
                <w:lang w:val="uk-UA"/>
              </w:rPr>
            </w:pPr>
            <w:r w:rsidRPr="00960608">
              <w:rPr>
                <w:color w:val="auto"/>
                <w:lang w:val="uk-UA"/>
              </w:rPr>
              <w:t xml:space="preserve">Після завершення цього курсу студент </w:t>
            </w:r>
            <w:r w:rsidR="00B5510C" w:rsidRPr="00960608">
              <w:rPr>
                <w:color w:val="auto"/>
                <w:lang w:val="uk-UA"/>
              </w:rPr>
              <w:t>буде:</w:t>
            </w:r>
          </w:p>
          <w:p w:rsidR="00514CA3" w:rsidRPr="00960608" w:rsidRDefault="00514CA3" w:rsidP="00960608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960608">
              <w:rPr>
                <w:i/>
                <w:lang w:val="uk-UA"/>
              </w:rPr>
              <w:t>знати:</w:t>
            </w:r>
            <w:r w:rsidRPr="00960608">
              <w:rPr>
                <w:lang w:val="uk-UA"/>
              </w:rPr>
              <w:t xml:space="preserve"> фізіологічні основи функціонування нервової системи, її відділів, будову та значення для організму.</w:t>
            </w:r>
          </w:p>
          <w:p w:rsidR="00514CA3" w:rsidRPr="00960608" w:rsidRDefault="00514CA3" w:rsidP="00960608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960608">
              <w:rPr>
                <w:i/>
                <w:lang w:val="uk-UA"/>
              </w:rPr>
              <w:t>вміти:</w:t>
            </w:r>
            <w:r w:rsidRPr="00960608">
              <w:rPr>
                <w:lang w:val="uk-UA"/>
              </w:rPr>
              <w:t xml:space="preserve"> оцінити ефективність регуляції окремими відділами центральної </w:t>
            </w:r>
            <w:r w:rsidR="00101F35" w:rsidRPr="00960608">
              <w:rPr>
                <w:lang w:val="uk-UA"/>
              </w:rPr>
              <w:t xml:space="preserve">та автономної </w:t>
            </w:r>
            <w:r w:rsidRPr="00960608">
              <w:rPr>
                <w:lang w:val="uk-UA"/>
              </w:rPr>
              <w:t>нервової системи функцій організму, розрізняти</w:t>
            </w:r>
            <w:r w:rsidRPr="00960608">
              <w:rPr>
                <w:bCs/>
                <w:lang w:val="uk-UA"/>
              </w:rPr>
              <w:t xml:space="preserve"> ц</w:t>
            </w:r>
            <w:hyperlink r:id="rId10" w:anchor="ЦЕНТРЫРЕГУЛЯЦИИВИСЦЕРАЛЬНЫХФУНКЦИЙ" w:history="1">
              <w:r w:rsidRPr="00960608">
                <w:rPr>
                  <w:rStyle w:val="a5"/>
                  <w:bCs/>
                  <w:color w:val="auto"/>
                  <w:u w:val="none"/>
                  <w:lang w:val="uk-UA"/>
                </w:rPr>
                <w:t>ентри регуляції вісцеральних функцій</w:t>
              </w:r>
            </w:hyperlink>
            <w:r w:rsidRPr="00960608">
              <w:rPr>
                <w:bCs/>
                <w:lang w:val="uk-UA"/>
              </w:rPr>
              <w:t>.</w:t>
            </w:r>
          </w:p>
          <w:p w:rsidR="00683087" w:rsidRPr="00960608" w:rsidRDefault="00514CA3" w:rsidP="00960608">
            <w:pPr>
              <w:pStyle w:val="a8"/>
              <w:shd w:val="clear" w:color="auto" w:fill="FFFFFF" w:themeFill="background1"/>
              <w:spacing w:before="0" w:beforeAutospacing="0" w:after="150" w:afterAutospacing="0"/>
            </w:pPr>
            <w:r w:rsidRPr="00960608">
              <w:rPr>
                <w:i/>
              </w:rPr>
              <w:t>в</w:t>
            </w:r>
            <w:r w:rsidR="003E3571" w:rsidRPr="00960608">
              <w:rPr>
                <w:i/>
              </w:rPr>
              <w:t>міти</w:t>
            </w:r>
            <w:r w:rsidRPr="00960608">
              <w:rPr>
                <w:i/>
              </w:rPr>
              <w:t>:</w:t>
            </w:r>
            <w:r w:rsidR="003E3571" w:rsidRPr="00960608">
              <w:rPr>
                <w:i/>
              </w:rPr>
              <w:t xml:space="preserve"> </w:t>
            </w:r>
            <w:r w:rsidR="003E3571" w:rsidRPr="00960608">
              <w:t>опрацьовувати сучасну україномовну та англомовну літ</w:t>
            </w:r>
            <w:r w:rsidR="003E3571" w:rsidRPr="00960608">
              <w:t>е</w:t>
            </w:r>
            <w:r w:rsidR="003E3571" w:rsidRPr="00960608">
              <w:t>ратуру за темами курсу під час самостійної поза</w:t>
            </w:r>
            <w:r w:rsidR="003627D7" w:rsidRPr="00960608">
              <w:t xml:space="preserve"> </w:t>
            </w:r>
            <w:r w:rsidR="003E3571" w:rsidRPr="00960608">
              <w:t>аудиторної р</w:t>
            </w:r>
            <w:r w:rsidR="003E3571" w:rsidRPr="00960608">
              <w:t>о</w:t>
            </w:r>
            <w:r w:rsidR="003E3571" w:rsidRPr="00960608">
              <w:t>боти</w:t>
            </w:r>
          </w:p>
        </w:tc>
      </w:tr>
      <w:tr w:rsidR="00683087" w:rsidRPr="000D38E6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6239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514CA3" w:rsidP="00D50FA8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Центральна та автономна нервова система, </w:t>
            </w:r>
            <w:r w:rsidR="00D50FA8">
              <w:rPr>
                <w:color w:val="auto"/>
                <w:lang w:val="uk-UA"/>
              </w:rPr>
              <w:t xml:space="preserve">нейрон, головний і спинний мозок, рефлекторна дуга, </w:t>
            </w:r>
            <w:r>
              <w:rPr>
                <w:color w:val="auto"/>
                <w:lang w:val="uk-UA"/>
              </w:rPr>
              <w:t>вісцеральні функції, симпат</w:t>
            </w:r>
            <w:r>
              <w:rPr>
                <w:color w:val="auto"/>
                <w:lang w:val="uk-UA"/>
              </w:rPr>
              <w:t>и</w:t>
            </w:r>
            <w:r>
              <w:rPr>
                <w:color w:val="auto"/>
                <w:lang w:val="uk-UA"/>
              </w:rPr>
              <w:t xml:space="preserve">чна, парасимпатична та </w:t>
            </w:r>
            <w:proofErr w:type="spellStart"/>
            <w:r>
              <w:rPr>
                <w:color w:val="auto"/>
                <w:lang w:val="uk-UA"/>
              </w:rPr>
              <w:t>метасимпатична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r w:rsidR="00D50FA8">
              <w:rPr>
                <w:color w:val="auto"/>
                <w:lang w:val="uk-UA"/>
              </w:rPr>
              <w:t>нервова система</w:t>
            </w:r>
            <w:r w:rsidR="00121D26">
              <w:rPr>
                <w:color w:val="auto"/>
                <w:lang w:val="uk-UA"/>
              </w:rPr>
              <w:t>.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36239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A83458" w:rsidP="00F42E4B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362391">
              <w:rPr>
                <w:color w:val="auto"/>
                <w:lang w:val="uk-UA"/>
              </w:rPr>
              <w:t>очний</w:t>
            </w:r>
          </w:p>
        </w:tc>
      </w:tr>
      <w:tr w:rsidR="00683087" w:rsidRPr="000D38E6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A83458" w:rsidP="00514CA3">
            <w:pPr>
              <w:contextualSpacing/>
              <w:jc w:val="both"/>
              <w:rPr>
                <w:color w:val="auto"/>
                <w:lang w:val="uk-UA"/>
              </w:rPr>
            </w:pPr>
            <w:r w:rsidRPr="00362391">
              <w:rPr>
                <w:color w:val="auto"/>
                <w:lang w:val="uk-UA"/>
              </w:rPr>
              <w:t xml:space="preserve">проведення </w:t>
            </w:r>
            <w:r w:rsidR="00683087" w:rsidRPr="00362391">
              <w:rPr>
                <w:color w:val="auto"/>
                <w:lang w:val="uk-UA"/>
              </w:rPr>
              <w:t>лекцій</w:t>
            </w:r>
            <w:r w:rsidR="000B75F1">
              <w:rPr>
                <w:color w:val="auto"/>
                <w:lang w:val="uk-UA"/>
              </w:rPr>
              <w:t xml:space="preserve">, </w:t>
            </w:r>
            <w:r w:rsidR="00683087" w:rsidRPr="00362391">
              <w:rPr>
                <w:color w:val="auto"/>
                <w:lang w:val="uk-UA"/>
              </w:rPr>
              <w:t>консультації для кращого розуміння тем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087" w:rsidRPr="00F1110B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F1110B">
              <w:rPr>
                <w:b/>
                <w:color w:val="auto"/>
                <w:lang w:val="uk-UA"/>
              </w:rPr>
              <w:lastRenderedPageBreak/>
              <w:t>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1110B" w:rsidRDefault="00A83458" w:rsidP="00D06E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1110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Наведено у табл. </w:t>
            </w:r>
            <w:r w:rsidR="00D06E24" w:rsidRPr="00F1110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F1110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514CA3" w:rsidP="007F22EF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F1110B">
              <w:rPr>
                <w:color w:val="auto"/>
                <w:lang w:val="uk-UA"/>
              </w:rPr>
              <w:t>І</w:t>
            </w:r>
            <w:r w:rsidR="00F1110B" w:rsidRPr="00F1110B">
              <w:rPr>
                <w:color w:val="auto"/>
                <w:lang w:val="uk-UA"/>
              </w:rPr>
              <w:t>спит</w:t>
            </w:r>
            <w:r>
              <w:rPr>
                <w:color w:val="auto"/>
                <w:lang w:val="uk-UA"/>
              </w:rPr>
              <w:t xml:space="preserve"> у </w:t>
            </w:r>
            <w:r w:rsidR="00683087" w:rsidRPr="00F1110B">
              <w:rPr>
                <w:color w:val="auto"/>
                <w:lang w:val="uk-UA"/>
              </w:rPr>
              <w:t>кінці семестру</w:t>
            </w:r>
          </w:p>
        </w:tc>
      </w:tr>
      <w:tr w:rsidR="00683087" w:rsidRPr="000D38E6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proofErr w:type="spellStart"/>
            <w:r w:rsidRPr="00F1110B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514CA3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F1110B">
              <w:rPr>
                <w:color w:val="auto"/>
                <w:lang w:val="uk-UA"/>
              </w:rPr>
              <w:t xml:space="preserve">Для вивчення курсу студенти потребують базових знань </w:t>
            </w:r>
            <w:r w:rsidR="00F42E4B">
              <w:rPr>
                <w:color w:val="auto"/>
                <w:lang w:val="uk-UA"/>
              </w:rPr>
              <w:t>з анат</w:t>
            </w:r>
            <w:r w:rsidR="00F42E4B">
              <w:rPr>
                <w:color w:val="auto"/>
                <w:lang w:val="uk-UA"/>
              </w:rPr>
              <w:t>о</w:t>
            </w:r>
            <w:r w:rsidR="00F42E4B">
              <w:rPr>
                <w:color w:val="auto"/>
                <w:lang w:val="uk-UA"/>
              </w:rPr>
              <w:t xml:space="preserve">мії </w:t>
            </w:r>
            <w:r w:rsidR="00514CA3">
              <w:rPr>
                <w:color w:val="auto"/>
                <w:lang w:val="uk-UA"/>
              </w:rPr>
              <w:t>та фізіології людини</w:t>
            </w:r>
          </w:p>
        </w:tc>
      </w:tr>
      <w:tr w:rsidR="00683087" w:rsidRPr="000D38E6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F1110B">
              <w:rPr>
                <w:b/>
                <w:color w:val="auto"/>
                <w:lang w:val="uk-UA"/>
              </w:rPr>
              <w:t>Навчальні методи та те</w:t>
            </w:r>
            <w:r w:rsidRPr="00F1110B">
              <w:rPr>
                <w:b/>
                <w:color w:val="auto"/>
                <w:lang w:val="uk-UA"/>
              </w:rPr>
              <w:t>х</w:t>
            </w:r>
            <w:r w:rsidRPr="00F1110B">
              <w:rPr>
                <w:b/>
                <w:color w:val="auto"/>
                <w:lang w:val="uk-UA"/>
              </w:rPr>
              <w:t>ніки, які будуть викори</w:t>
            </w:r>
            <w:r w:rsidRPr="00F1110B">
              <w:rPr>
                <w:b/>
                <w:color w:val="auto"/>
                <w:lang w:val="uk-UA"/>
              </w:rPr>
              <w:t>с</w:t>
            </w:r>
            <w:r w:rsidRPr="00F1110B">
              <w:rPr>
                <w:b/>
                <w:color w:val="auto"/>
                <w:lang w:val="uk-UA"/>
              </w:rPr>
              <w:t>товуватися під час викл</w:t>
            </w:r>
            <w:r w:rsidRPr="00F1110B">
              <w:rPr>
                <w:b/>
                <w:color w:val="auto"/>
                <w:lang w:val="uk-UA"/>
              </w:rPr>
              <w:t>а</w:t>
            </w:r>
            <w:r w:rsidRPr="00F1110B">
              <w:rPr>
                <w:b/>
                <w:color w:val="auto"/>
                <w:lang w:val="uk-UA"/>
              </w:rPr>
              <w:t>дання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0B75F1" w:rsidRDefault="00D06E24" w:rsidP="00121D26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F1110B">
              <w:rPr>
                <w:color w:val="auto"/>
                <w:lang w:val="uk-UA"/>
              </w:rPr>
              <w:t xml:space="preserve">лекції, </w:t>
            </w:r>
            <w:r w:rsidR="00A83458" w:rsidRPr="00F1110B">
              <w:rPr>
                <w:color w:val="auto"/>
                <w:lang w:val="uk-UA"/>
              </w:rPr>
              <w:t xml:space="preserve">презентація </w:t>
            </w:r>
            <w:r w:rsidR="00683087" w:rsidRPr="00F1110B">
              <w:rPr>
                <w:color w:val="auto"/>
                <w:lang w:val="uk-UA"/>
              </w:rPr>
              <w:t>(ілюстрація, демон</w:t>
            </w:r>
            <w:r w:rsidR="007B7C36">
              <w:rPr>
                <w:color w:val="auto"/>
                <w:lang w:val="uk-UA"/>
              </w:rPr>
              <w:t>страція), розповіді, поя</w:t>
            </w:r>
            <w:r w:rsidR="007B7C36">
              <w:rPr>
                <w:color w:val="auto"/>
                <w:lang w:val="uk-UA"/>
              </w:rPr>
              <w:t>с</w:t>
            </w:r>
            <w:r w:rsidR="007B7C36">
              <w:rPr>
                <w:color w:val="auto"/>
                <w:lang w:val="uk-UA"/>
              </w:rPr>
              <w:t>нення</w:t>
            </w:r>
          </w:p>
        </w:tc>
      </w:tr>
      <w:tr w:rsidR="00683087" w:rsidRPr="000D38E6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7B7C36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7B7C36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7B7C36" w:rsidRDefault="00A83458" w:rsidP="00121D26">
            <w:pPr>
              <w:contextualSpacing/>
              <w:jc w:val="both"/>
              <w:rPr>
                <w:color w:val="auto"/>
                <w:lang w:val="uk-UA"/>
              </w:rPr>
            </w:pPr>
            <w:r w:rsidRPr="007B7C36">
              <w:rPr>
                <w:color w:val="auto"/>
                <w:lang w:val="uk-UA"/>
              </w:rPr>
              <w:t xml:space="preserve">персональний комп’ютер, </w:t>
            </w:r>
            <w:r w:rsidR="00683087" w:rsidRPr="007B7C36">
              <w:rPr>
                <w:lang w:val="uk-UA"/>
              </w:rPr>
              <w:t>комп'ютерні програми і операційні системи</w:t>
            </w:r>
            <w:r w:rsidRPr="007B7C36">
              <w:rPr>
                <w:lang w:val="uk-UA"/>
              </w:rPr>
              <w:t>,</w:t>
            </w:r>
            <w:r w:rsidRPr="007B7C36">
              <w:rPr>
                <w:color w:val="auto"/>
                <w:lang w:val="uk-UA"/>
              </w:rPr>
              <w:t xml:space="preserve"> проектор</w:t>
            </w:r>
            <w:r w:rsidR="00121D26">
              <w:rPr>
                <w:color w:val="auto"/>
                <w:lang w:val="uk-UA"/>
              </w:rPr>
              <w:t>, прилади.</w:t>
            </w:r>
          </w:p>
        </w:tc>
      </w:tr>
      <w:tr w:rsidR="00683087" w:rsidRPr="000D38E6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F21212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7B7C36" w:rsidRDefault="00683087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7B7C36">
              <w:rPr>
                <w:color w:val="auto"/>
                <w:lang w:val="uk-UA"/>
              </w:rPr>
              <w:t>Оцінювання проводиться за 100-бальною шкалою. Бали нарах</w:t>
            </w:r>
            <w:r w:rsidRPr="007B7C36">
              <w:rPr>
                <w:color w:val="auto"/>
                <w:lang w:val="uk-UA"/>
              </w:rPr>
              <w:t>о</w:t>
            </w:r>
            <w:r w:rsidRPr="007B7C36">
              <w:rPr>
                <w:color w:val="auto"/>
                <w:lang w:val="uk-UA"/>
              </w:rPr>
              <w:t xml:space="preserve">вуються за наступним </w:t>
            </w:r>
            <w:r w:rsidR="00A83458" w:rsidRPr="007B7C36">
              <w:rPr>
                <w:color w:val="auto"/>
                <w:lang w:val="uk-UA"/>
              </w:rPr>
              <w:t>співвідношенням</w:t>
            </w:r>
            <w:r w:rsidR="007B7C36">
              <w:rPr>
                <w:color w:val="auto"/>
                <w:lang w:val="uk-UA"/>
              </w:rPr>
              <w:t>:</w:t>
            </w:r>
          </w:p>
          <w:p w:rsidR="00683087" w:rsidRDefault="005C39DF" w:rsidP="007F22E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контрольні заміри (</w:t>
            </w:r>
            <w:r w:rsidR="000A71F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два </w:t>
            </w:r>
            <w:r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модулі): </w:t>
            </w:r>
            <w:r w:rsidR="00BA050D" w:rsidRPr="00BA050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  <w:r w:rsidR="00101F3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</w:t>
            </w:r>
            <w:r w:rsidR="00683087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% семестрової оцінки; максимальна кількість балів</w:t>
            </w:r>
            <w:r w:rsidR="00101F3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7F22EF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– </w:t>
            </w:r>
            <w:r w:rsidR="00BA050D" w:rsidRPr="00BA050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  <w:r w:rsidR="00101F3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</w:t>
            </w:r>
            <w:r w:rsidR="000A71F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(два модулі по 25 балів)</w:t>
            </w:r>
            <w:r w:rsidR="00F42E4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F42E4B" w:rsidRPr="00F21212" w:rsidRDefault="00F42E4B" w:rsidP="007F22E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іспит: 50% семестрової оцінки; максимальна кількість 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лів – 50.</w:t>
            </w:r>
          </w:p>
          <w:p w:rsidR="00B45F1B" w:rsidRPr="004B4B2B" w:rsidRDefault="00BA050D" w:rsidP="00BA050D">
            <w:pPr>
              <w:jc w:val="both"/>
              <w:rPr>
                <w:color w:val="auto"/>
                <w:highlight w:val="yellow"/>
                <w:lang w:val="uk-UA"/>
              </w:rPr>
            </w:pPr>
            <w:r>
              <w:rPr>
                <w:color w:val="auto"/>
                <w:lang w:val="uk-UA"/>
              </w:rPr>
              <w:t xml:space="preserve">Підсумкову оцінку </w:t>
            </w:r>
            <w:r w:rsidR="00B45F1B" w:rsidRPr="007B7C36">
              <w:rPr>
                <w:color w:val="auto"/>
                <w:lang w:val="uk-UA"/>
              </w:rPr>
              <w:t xml:space="preserve">студент отримує на підставі </w:t>
            </w:r>
            <w:r w:rsidR="00F42E4B">
              <w:rPr>
                <w:color w:val="auto"/>
                <w:lang w:val="uk-UA"/>
              </w:rPr>
              <w:t>сумарного р</w:t>
            </w:r>
            <w:r w:rsidR="00F42E4B">
              <w:rPr>
                <w:color w:val="auto"/>
                <w:lang w:val="uk-UA"/>
              </w:rPr>
              <w:t>е</w:t>
            </w:r>
            <w:r w:rsidR="00F42E4B">
              <w:rPr>
                <w:color w:val="auto"/>
                <w:lang w:val="uk-UA"/>
              </w:rPr>
              <w:t>зультату за модулі</w:t>
            </w:r>
            <w:r w:rsidR="000F4907">
              <w:rPr>
                <w:color w:val="auto"/>
                <w:lang w:val="uk-UA"/>
              </w:rPr>
              <w:t xml:space="preserve"> </w:t>
            </w:r>
            <w:r w:rsidR="00F42E4B">
              <w:rPr>
                <w:color w:val="auto"/>
                <w:lang w:val="uk-UA"/>
              </w:rPr>
              <w:t>та складання іспиту.</w:t>
            </w:r>
          </w:p>
        </w:tc>
      </w:tr>
      <w:tr w:rsidR="00683087" w:rsidRPr="000D38E6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9131F6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7B7C36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B45F1B" w:rsidRPr="007B7C36">
              <w:rPr>
                <w:b/>
                <w:bCs/>
                <w:color w:val="auto"/>
                <w:lang w:val="uk-UA" w:eastAsia="uk-UA"/>
              </w:rPr>
              <w:t>модульн</w:t>
            </w:r>
            <w:r w:rsidR="009131F6" w:rsidRPr="007B7C36">
              <w:rPr>
                <w:b/>
                <w:bCs/>
                <w:color w:val="auto"/>
                <w:lang w:val="uk-UA" w:eastAsia="uk-UA"/>
              </w:rPr>
              <w:t>их</w:t>
            </w:r>
            <w:r w:rsidR="00B45F1B" w:rsidRPr="007B7C36">
              <w:rPr>
                <w:b/>
                <w:bCs/>
                <w:color w:val="auto"/>
                <w:lang w:val="uk-UA" w:eastAsia="uk-UA"/>
              </w:rPr>
              <w:t xml:space="preserve"> контрол</w:t>
            </w:r>
            <w:r w:rsidR="009131F6" w:rsidRPr="007B7C36">
              <w:rPr>
                <w:b/>
                <w:bCs/>
                <w:color w:val="auto"/>
                <w:lang w:val="uk-UA" w:eastAsia="uk-UA"/>
              </w:rPr>
              <w:t>ів (замірів знань)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31" w:rsidRPr="00D75B31" w:rsidRDefault="00D75B31" w:rsidP="00D75B31">
            <w:pPr>
              <w:jc w:val="center"/>
              <w:rPr>
                <w:b/>
                <w:iCs/>
                <w:lang w:val="ru-RU"/>
              </w:rPr>
            </w:pPr>
            <w:proofErr w:type="spellStart"/>
            <w:r w:rsidRPr="00D75B31">
              <w:rPr>
                <w:b/>
                <w:iCs/>
                <w:lang w:val="ru-RU"/>
              </w:rPr>
              <w:t>Змістовий</w:t>
            </w:r>
            <w:proofErr w:type="spellEnd"/>
            <w:r w:rsidRPr="00D75B31">
              <w:rPr>
                <w:b/>
                <w:iCs/>
                <w:lang w:val="ru-RU"/>
              </w:rPr>
              <w:t xml:space="preserve"> модуль І.</w:t>
            </w:r>
          </w:p>
          <w:p w:rsidR="00D75B31" w:rsidRPr="00D75B31" w:rsidRDefault="00D75B31" w:rsidP="00D75B31">
            <w:pPr>
              <w:jc w:val="center"/>
              <w:rPr>
                <w:b/>
                <w:bCs/>
                <w:lang w:val="ru-RU"/>
              </w:rPr>
            </w:pPr>
            <w:r w:rsidRPr="00D75B31">
              <w:rPr>
                <w:b/>
                <w:bCs/>
                <w:lang w:val="ru-RU"/>
              </w:rPr>
              <w:t xml:space="preserve">Центральна </w:t>
            </w:r>
            <w:proofErr w:type="spellStart"/>
            <w:r w:rsidRPr="00D75B31">
              <w:rPr>
                <w:b/>
                <w:bCs/>
                <w:lang w:val="ru-RU"/>
              </w:rPr>
              <w:t>нервова</w:t>
            </w:r>
            <w:proofErr w:type="spellEnd"/>
            <w:r w:rsidRPr="00D75B31">
              <w:rPr>
                <w:b/>
                <w:bCs/>
                <w:lang w:val="ru-RU"/>
              </w:rPr>
              <w:t xml:space="preserve"> система</w:t>
            </w:r>
          </w:p>
          <w:p w:rsidR="00D75B31" w:rsidRPr="000D38E6" w:rsidRDefault="005915ED" w:rsidP="000D38E6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iCs/>
                <w:lang w:val="ru-RU"/>
              </w:rPr>
            </w:pPr>
            <w:proofErr w:type="spellStart"/>
            <w:r w:rsidRPr="005915ED">
              <w:rPr>
                <w:rFonts w:ascii="Times New Roman" w:hAnsi="Times New Roman" w:cs="Times New Roman"/>
                <w:lang w:val="ru-RU"/>
              </w:rPr>
              <w:t>Історичний</w:t>
            </w:r>
            <w:proofErr w:type="spellEnd"/>
            <w:r w:rsidRPr="005915E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15ED">
              <w:rPr>
                <w:rFonts w:ascii="Times New Roman" w:hAnsi="Times New Roman" w:cs="Times New Roman"/>
                <w:lang w:val="ru-RU"/>
              </w:rPr>
              <w:t>р</w:t>
            </w:r>
            <w:r w:rsidR="00D75B31" w:rsidRPr="005915ED">
              <w:rPr>
                <w:rFonts w:ascii="Times New Roman" w:hAnsi="Times New Roman" w:cs="Times New Roman"/>
                <w:lang w:val="ru-RU"/>
              </w:rPr>
              <w:t>озвиток</w:t>
            </w:r>
            <w:proofErr w:type="spellEnd"/>
            <w:r w:rsidR="00D75B31" w:rsidRPr="005915E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D75B31" w:rsidRPr="005915ED">
              <w:rPr>
                <w:rFonts w:ascii="Times New Roman" w:hAnsi="Times New Roman" w:cs="Times New Roman"/>
                <w:lang w:val="ru-RU"/>
              </w:rPr>
              <w:t>вчення</w:t>
            </w:r>
            <w:proofErr w:type="spellEnd"/>
            <w:r w:rsidR="00D75B31" w:rsidRPr="005915ED">
              <w:rPr>
                <w:rFonts w:ascii="Times New Roman" w:hAnsi="Times New Roman" w:cs="Times New Roman"/>
                <w:lang w:val="ru-RU"/>
              </w:rPr>
              <w:t xml:space="preserve"> про </w:t>
            </w:r>
            <w:proofErr w:type="spellStart"/>
            <w:r w:rsidR="00D75B31" w:rsidRPr="005915ED">
              <w:rPr>
                <w:rFonts w:ascii="Times New Roman" w:hAnsi="Times New Roman" w:cs="Times New Roman"/>
                <w:lang w:val="ru-RU"/>
              </w:rPr>
              <w:t>нервову</w:t>
            </w:r>
            <w:proofErr w:type="spellEnd"/>
            <w:r w:rsidR="00D75B31" w:rsidRPr="005915ED">
              <w:rPr>
                <w:rFonts w:ascii="Times New Roman" w:hAnsi="Times New Roman" w:cs="Times New Roman"/>
                <w:lang w:val="ru-RU"/>
              </w:rPr>
              <w:t xml:space="preserve"> систему. </w:t>
            </w:r>
            <w:proofErr w:type="spellStart"/>
            <w:r w:rsidRPr="000D38E6">
              <w:rPr>
                <w:rFonts w:ascii="Times New Roman" w:hAnsi="Times New Roman" w:cs="Times New Roman"/>
                <w:lang w:val="ru-RU"/>
              </w:rPr>
              <w:t>Гістологічна</w:t>
            </w:r>
            <w:proofErr w:type="spellEnd"/>
            <w:r w:rsidRPr="000D38E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D38E6">
              <w:rPr>
                <w:rFonts w:ascii="Times New Roman" w:hAnsi="Times New Roman" w:cs="Times New Roman"/>
                <w:lang w:val="ru-RU"/>
              </w:rPr>
              <w:t>будова</w:t>
            </w:r>
            <w:proofErr w:type="spellEnd"/>
            <w:r w:rsidRPr="000D38E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D38E6">
              <w:rPr>
                <w:rFonts w:ascii="Times New Roman" w:hAnsi="Times New Roman" w:cs="Times New Roman"/>
                <w:lang w:val="ru-RU"/>
              </w:rPr>
              <w:t>не</w:t>
            </w:r>
            <w:r w:rsidR="000D38E6">
              <w:rPr>
                <w:rFonts w:ascii="Times New Roman" w:hAnsi="Times New Roman" w:cs="Times New Roman"/>
                <w:lang w:val="ru-RU"/>
              </w:rPr>
              <w:t>рвової</w:t>
            </w:r>
            <w:proofErr w:type="spellEnd"/>
            <w:r w:rsidR="000D38E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0D38E6">
              <w:rPr>
                <w:rFonts w:ascii="Times New Roman" w:hAnsi="Times New Roman" w:cs="Times New Roman"/>
                <w:lang w:val="ru-RU"/>
              </w:rPr>
              <w:t>системи</w:t>
            </w:r>
            <w:proofErr w:type="spellEnd"/>
            <w:r w:rsidR="000D38E6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="000D38E6">
              <w:rPr>
                <w:rFonts w:ascii="Times New Roman" w:hAnsi="Times New Roman" w:cs="Times New Roman"/>
                <w:lang w:val="ru-RU"/>
              </w:rPr>
              <w:t>Нейрони</w:t>
            </w:r>
            <w:proofErr w:type="spellEnd"/>
            <w:r w:rsidR="000D38E6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="000D38E6">
              <w:rPr>
                <w:rFonts w:ascii="Times New Roman" w:hAnsi="Times New Roman" w:cs="Times New Roman"/>
                <w:lang w:val="ru-RU"/>
              </w:rPr>
              <w:t>нейроглія</w:t>
            </w:r>
            <w:proofErr w:type="spellEnd"/>
            <w:r w:rsidR="000D38E6">
              <w:rPr>
                <w:rFonts w:ascii="Times New Roman" w:hAnsi="Times New Roman" w:cs="Times New Roman"/>
                <w:lang w:val="ru-RU"/>
              </w:rPr>
              <w:t>:</w:t>
            </w:r>
            <w:r w:rsidRPr="000D38E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0D38E6">
              <w:rPr>
                <w:rFonts w:ascii="Times New Roman" w:hAnsi="Times New Roman" w:cs="Times New Roman"/>
                <w:lang w:val="ru-RU"/>
              </w:rPr>
              <w:t>б</w:t>
            </w:r>
            <w:r w:rsidRPr="000D38E6">
              <w:rPr>
                <w:rFonts w:ascii="Times New Roman" w:hAnsi="Times New Roman" w:cs="Times New Roman"/>
                <w:lang w:val="ru-RU"/>
              </w:rPr>
              <w:t>удова</w:t>
            </w:r>
            <w:proofErr w:type="spellEnd"/>
            <w:r w:rsidRPr="000D38E6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0D38E6">
              <w:rPr>
                <w:rFonts w:ascii="Times New Roman" w:hAnsi="Times New Roman" w:cs="Times New Roman"/>
                <w:lang w:val="ru-RU"/>
              </w:rPr>
              <w:t>кл</w:t>
            </w:r>
            <w:r w:rsidRPr="000D38E6">
              <w:rPr>
                <w:rFonts w:ascii="Times New Roman" w:hAnsi="Times New Roman" w:cs="Times New Roman"/>
                <w:lang w:val="ru-RU"/>
              </w:rPr>
              <w:t>а</w:t>
            </w:r>
            <w:r w:rsidRPr="000D38E6">
              <w:rPr>
                <w:rFonts w:ascii="Times New Roman" w:hAnsi="Times New Roman" w:cs="Times New Roman"/>
                <w:lang w:val="ru-RU"/>
              </w:rPr>
              <w:t>сифікація</w:t>
            </w:r>
            <w:proofErr w:type="spellEnd"/>
            <w:r w:rsidRPr="000D38E6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0D38E6">
              <w:rPr>
                <w:rFonts w:ascii="Times New Roman" w:hAnsi="Times New Roman" w:cs="Times New Roman"/>
                <w:lang w:val="ru-RU"/>
              </w:rPr>
              <w:t>функції</w:t>
            </w:r>
            <w:proofErr w:type="spellEnd"/>
            <w:r w:rsidRPr="000D38E6">
              <w:rPr>
                <w:rFonts w:ascii="Times New Roman" w:hAnsi="Times New Roman" w:cs="Times New Roman"/>
                <w:lang w:val="ru-RU"/>
              </w:rPr>
              <w:t>.</w:t>
            </w:r>
            <w:r w:rsidR="00D75B31" w:rsidRPr="000D38E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915ED" w:rsidRPr="00D30BF6" w:rsidRDefault="005915ED" w:rsidP="005915ED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i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етапи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еволюції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Типи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нервової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D30BF6">
              <w:rPr>
                <w:rFonts w:ascii="Times New Roman" w:hAnsi="Times New Roman" w:cs="Times New Roman"/>
                <w:lang w:val="ru-RU"/>
              </w:rPr>
              <w:t>Ліквор</w:t>
            </w:r>
            <w:proofErr w:type="spellEnd"/>
            <w:r w:rsidRPr="00D30BF6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D30BF6">
              <w:rPr>
                <w:rFonts w:ascii="Times New Roman" w:hAnsi="Times New Roman" w:cs="Times New Roman"/>
                <w:lang w:val="ru-RU"/>
              </w:rPr>
              <w:t>Гем</w:t>
            </w:r>
            <w:r w:rsidRPr="00D30BF6">
              <w:rPr>
                <w:rFonts w:ascii="Times New Roman" w:hAnsi="Times New Roman" w:cs="Times New Roman"/>
                <w:lang w:val="ru-RU"/>
              </w:rPr>
              <w:t>а</w:t>
            </w:r>
            <w:r w:rsidRPr="00D30BF6">
              <w:rPr>
                <w:rFonts w:ascii="Times New Roman" w:hAnsi="Times New Roman" w:cs="Times New Roman"/>
                <w:lang w:val="ru-RU"/>
              </w:rPr>
              <w:t>тоенцефалічний</w:t>
            </w:r>
            <w:proofErr w:type="spellEnd"/>
            <w:r w:rsidRPr="00D30BF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lang w:val="ru-RU"/>
              </w:rPr>
              <w:t>бар’єр</w:t>
            </w:r>
            <w:proofErr w:type="spellEnd"/>
            <w:r w:rsidRPr="00D30BF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75B31" w:rsidRPr="005915ED" w:rsidRDefault="00D75B31" w:rsidP="00D30BF6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915ED">
              <w:rPr>
                <w:rFonts w:ascii="Times New Roman" w:hAnsi="Times New Roman" w:cs="Times New Roman"/>
                <w:lang w:val="ru-RU"/>
              </w:rPr>
              <w:t>Типи</w:t>
            </w:r>
            <w:proofErr w:type="spellEnd"/>
            <w:r w:rsidRPr="005915E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15ED">
              <w:rPr>
                <w:rFonts w:ascii="Times New Roman" w:hAnsi="Times New Roman" w:cs="Times New Roman"/>
                <w:lang w:val="ru-RU"/>
              </w:rPr>
              <w:t>міжнейронних</w:t>
            </w:r>
            <w:proofErr w:type="spellEnd"/>
            <w:r w:rsidRPr="005915E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15ED">
              <w:rPr>
                <w:rFonts w:ascii="Times New Roman" w:hAnsi="Times New Roman" w:cs="Times New Roman"/>
                <w:lang w:val="ru-RU"/>
              </w:rPr>
              <w:t>зв’язкі</w:t>
            </w:r>
            <w:proofErr w:type="gramStart"/>
            <w:r w:rsidRPr="005915ED"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proofErr w:type="gramEnd"/>
            <w:r w:rsidRPr="005915ED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5915ED">
              <w:rPr>
                <w:rFonts w:ascii="Times New Roman" w:hAnsi="Times New Roman" w:cs="Times New Roman"/>
                <w:lang w:val="ru-RU"/>
              </w:rPr>
              <w:t>нервовій</w:t>
            </w:r>
            <w:proofErr w:type="spellEnd"/>
            <w:r w:rsidRPr="005915E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15ED">
              <w:rPr>
                <w:rFonts w:ascii="Times New Roman" w:hAnsi="Times New Roman" w:cs="Times New Roman"/>
                <w:lang w:val="ru-RU"/>
              </w:rPr>
              <w:t>системі</w:t>
            </w:r>
            <w:proofErr w:type="spellEnd"/>
            <w:r w:rsidRPr="005915ED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5915ED">
              <w:rPr>
                <w:rFonts w:ascii="Times New Roman" w:hAnsi="Times New Roman" w:cs="Times New Roman"/>
                <w:lang w:val="ru-RU"/>
              </w:rPr>
              <w:t>Синапси</w:t>
            </w:r>
            <w:proofErr w:type="spellEnd"/>
            <w:r w:rsidRPr="005915ED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5915ED">
              <w:rPr>
                <w:rFonts w:ascii="Times New Roman" w:hAnsi="Times New Roman" w:cs="Times New Roman"/>
                <w:lang w:val="ru-RU"/>
              </w:rPr>
              <w:t>О</w:t>
            </w:r>
            <w:r w:rsidRPr="005915ED">
              <w:rPr>
                <w:rFonts w:ascii="Times New Roman" w:hAnsi="Times New Roman" w:cs="Times New Roman"/>
                <w:lang w:val="ru-RU"/>
              </w:rPr>
              <w:t>с</w:t>
            </w:r>
            <w:r w:rsidRPr="005915ED">
              <w:rPr>
                <w:rFonts w:ascii="Times New Roman" w:hAnsi="Times New Roman" w:cs="Times New Roman"/>
                <w:lang w:val="ru-RU"/>
              </w:rPr>
              <w:t>новні</w:t>
            </w:r>
            <w:proofErr w:type="spellEnd"/>
            <w:r w:rsidRPr="005915E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15ED">
              <w:rPr>
                <w:rFonts w:ascii="Times New Roman" w:hAnsi="Times New Roman" w:cs="Times New Roman"/>
                <w:lang w:val="ru-RU"/>
              </w:rPr>
              <w:t>медіаторні</w:t>
            </w:r>
            <w:proofErr w:type="spellEnd"/>
            <w:r w:rsidRPr="005915E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15ED">
              <w:rPr>
                <w:rFonts w:ascii="Times New Roman" w:hAnsi="Times New Roman" w:cs="Times New Roman"/>
                <w:lang w:val="ru-RU"/>
              </w:rPr>
              <w:t>системи</w:t>
            </w:r>
            <w:proofErr w:type="spellEnd"/>
            <w:r w:rsidRPr="005915ED">
              <w:rPr>
                <w:rFonts w:ascii="Times New Roman" w:hAnsi="Times New Roman" w:cs="Times New Roman"/>
                <w:lang w:val="ru-RU"/>
              </w:rPr>
              <w:t>.</w:t>
            </w:r>
            <w:r w:rsidR="005915ED" w:rsidRPr="005915E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15ED">
              <w:rPr>
                <w:rFonts w:ascii="Times New Roman" w:hAnsi="Times New Roman" w:cs="Times New Roman"/>
                <w:lang w:val="ru-RU"/>
              </w:rPr>
              <w:t>Трофічна</w:t>
            </w:r>
            <w:proofErr w:type="spellEnd"/>
            <w:r w:rsidRPr="005915E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15ED">
              <w:rPr>
                <w:rFonts w:ascii="Times New Roman" w:hAnsi="Times New Roman" w:cs="Times New Roman"/>
                <w:lang w:val="ru-RU"/>
              </w:rPr>
              <w:t>функція</w:t>
            </w:r>
            <w:proofErr w:type="spellEnd"/>
            <w:r w:rsidRPr="005915E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15ED">
              <w:rPr>
                <w:rFonts w:ascii="Times New Roman" w:hAnsi="Times New Roman" w:cs="Times New Roman"/>
                <w:lang w:val="ru-RU"/>
              </w:rPr>
              <w:t>нервової</w:t>
            </w:r>
            <w:proofErr w:type="spellEnd"/>
            <w:r w:rsidRPr="005915E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15ED">
              <w:rPr>
                <w:rFonts w:ascii="Times New Roman" w:hAnsi="Times New Roman" w:cs="Times New Roman"/>
                <w:lang w:val="ru-RU"/>
              </w:rPr>
              <w:t>системи</w:t>
            </w:r>
            <w:proofErr w:type="spellEnd"/>
            <w:r w:rsidRPr="005915ED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5915ED">
              <w:rPr>
                <w:rFonts w:ascii="Times New Roman" w:hAnsi="Times New Roman" w:cs="Times New Roman"/>
                <w:lang w:val="ru-RU"/>
              </w:rPr>
              <w:t>Нейросекреція</w:t>
            </w:r>
            <w:proofErr w:type="spellEnd"/>
            <w:r w:rsidRPr="005915E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915ED" w:rsidRPr="00D30BF6" w:rsidRDefault="005915ED" w:rsidP="005915ED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0BF6">
              <w:rPr>
                <w:rFonts w:ascii="Times New Roman" w:hAnsi="Times New Roman" w:cs="Times New Roman"/>
                <w:lang w:val="ru-RU"/>
              </w:rPr>
              <w:t>Спинний</w:t>
            </w:r>
            <w:proofErr w:type="spellEnd"/>
            <w:r w:rsidRPr="00D30BF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lang w:val="ru-RU"/>
              </w:rPr>
              <w:t>мозок</w:t>
            </w:r>
            <w:proofErr w:type="spellEnd"/>
            <w:r w:rsidRPr="00D30BF6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D30BF6">
              <w:rPr>
                <w:rFonts w:ascii="Times New Roman" w:hAnsi="Times New Roman" w:cs="Times New Roman"/>
                <w:lang w:val="ru-RU"/>
              </w:rPr>
              <w:t>його</w:t>
            </w:r>
            <w:proofErr w:type="spellEnd"/>
            <w:r w:rsidRPr="00D30BF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lang w:val="ru-RU"/>
              </w:rPr>
              <w:t>функції</w:t>
            </w:r>
            <w:proofErr w:type="spellEnd"/>
            <w:r w:rsidRPr="00D30BF6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5915ED" w:rsidRPr="00D30BF6" w:rsidRDefault="005915ED" w:rsidP="005915ED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iCs/>
                <w:lang w:val="ru-RU"/>
              </w:rPr>
            </w:pP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Довгастий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мозок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ссавці</w:t>
            </w:r>
            <w:proofErr w:type="gram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в</w:t>
            </w:r>
            <w:proofErr w:type="spellEnd"/>
            <w:proofErr w:type="gram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. </w:t>
            </w:r>
            <w:proofErr w:type="gram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Будова</w:t>
            </w:r>
            <w:proofErr w:type="gram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та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функції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ромбоподібної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я</w:t>
            </w:r>
            <w:r w:rsidRPr="00D30BF6">
              <w:rPr>
                <w:rFonts w:ascii="Times New Roman" w:hAnsi="Times New Roman" w:cs="Times New Roman"/>
                <w:iCs/>
                <w:lang w:val="ru-RU"/>
              </w:rPr>
              <w:t>м</w:t>
            </w:r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ки. </w:t>
            </w:r>
          </w:p>
          <w:p w:rsidR="005915ED" w:rsidRPr="00D30BF6" w:rsidRDefault="005915ED" w:rsidP="005915E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Функціональна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організація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середнього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мозку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ссавці</w:t>
            </w:r>
            <w:proofErr w:type="gram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в</w:t>
            </w:r>
            <w:proofErr w:type="spellEnd"/>
            <w:proofErr w:type="gram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. </w:t>
            </w:r>
            <w:proofErr w:type="gram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Будова</w:t>
            </w:r>
            <w:proofErr w:type="gram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та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функції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червоного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ядра та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чорної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субстанції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  <w:p w:rsidR="005915ED" w:rsidRPr="00D30BF6" w:rsidRDefault="005915ED" w:rsidP="005915E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Функціональна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організація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мозочка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його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роль у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фізіології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та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патофізіології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рухової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активності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. </w:t>
            </w:r>
          </w:p>
          <w:p w:rsidR="005915ED" w:rsidRPr="00D30BF6" w:rsidRDefault="005915ED" w:rsidP="005915E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Функціональна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організація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проміжного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мозку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ссавці</w:t>
            </w:r>
            <w:proofErr w:type="gram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в</w:t>
            </w:r>
            <w:proofErr w:type="spellEnd"/>
            <w:proofErr w:type="gram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. Будова та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функції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гіпофіза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  <w:p w:rsidR="005915ED" w:rsidRPr="00D30BF6" w:rsidRDefault="005915ED" w:rsidP="005915E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Функції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лімбічної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системи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у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ссавців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Роль у </w:t>
            </w:r>
            <w:proofErr w:type="spellStart"/>
            <w:r>
              <w:rPr>
                <w:rFonts w:ascii="Times New Roman" w:hAnsi="Times New Roman" w:cs="Times New Roman"/>
                <w:iCs/>
                <w:lang w:val="ru-RU"/>
              </w:rPr>
              <w:t>формуванні</w:t>
            </w:r>
            <w:proofErr w:type="spellEnd"/>
            <w:r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lang w:val="ru-RU"/>
              </w:rPr>
              <w:t>емоцій</w:t>
            </w:r>
            <w:proofErr w:type="spellEnd"/>
            <w:r>
              <w:rPr>
                <w:rFonts w:ascii="Times New Roman" w:hAnsi="Times New Roman" w:cs="Times New Roman"/>
                <w:iCs/>
                <w:lang w:val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lang w:val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iCs/>
                <w:lang w:val="ru-RU"/>
              </w:rPr>
              <w:t>іальної</w:t>
            </w:r>
            <w:proofErr w:type="spellEnd"/>
            <w:r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lang w:val="ru-RU"/>
              </w:rPr>
              <w:t>поведінки</w:t>
            </w:r>
            <w:proofErr w:type="spellEnd"/>
            <w:r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Гіпокамп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gramStart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та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пам</w:t>
            </w:r>
            <w:proofErr w:type="gramEnd"/>
            <w:r w:rsidRPr="00D30BF6">
              <w:rPr>
                <w:rFonts w:ascii="Times New Roman" w:hAnsi="Times New Roman" w:cs="Times New Roman"/>
                <w:iCs/>
                <w:lang w:val="ru-RU"/>
              </w:rPr>
              <w:t>’ять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  <w:p w:rsidR="005915ED" w:rsidRPr="00D30BF6" w:rsidRDefault="005915ED" w:rsidP="005915E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D30B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Функціональна</w:t>
            </w:r>
            <w:proofErr w:type="spellEnd"/>
            <w:r w:rsidRPr="00D30B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організація</w:t>
            </w:r>
            <w:proofErr w:type="spellEnd"/>
            <w:r w:rsidRPr="00D30B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кінцевого</w:t>
            </w:r>
            <w:proofErr w:type="spellEnd"/>
            <w:r w:rsidRPr="00D30B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мозку</w:t>
            </w:r>
            <w:proofErr w:type="spellEnd"/>
            <w:r w:rsidRPr="00D30B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D30BF6">
              <w:rPr>
                <w:rFonts w:ascii="Times New Roman" w:hAnsi="Times New Roman" w:cs="Times New Roman"/>
                <w:lang w:val="ru-RU"/>
              </w:rPr>
              <w:t xml:space="preserve">Кора та </w:t>
            </w:r>
            <w:proofErr w:type="spellStart"/>
            <w:r w:rsidRPr="00D30BF6">
              <w:rPr>
                <w:rFonts w:ascii="Times New Roman" w:hAnsi="Times New Roman" w:cs="Times New Roman"/>
                <w:lang w:val="ru-RU"/>
              </w:rPr>
              <w:t>її</w:t>
            </w:r>
            <w:proofErr w:type="spellEnd"/>
            <w:r w:rsidRPr="00D30BF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lang w:val="ru-RU"/>
              </w:rPr>
              <w:t>морфофункціональна</w:t>
            </w:r>
            <w:proofErr w:type="spellEnd"/>
            <w:r w:rsidRPr="00D30BF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lang w:val="ru-RU"/>
              </w:rPr>
              <w:t>організація</w:t>
            </w:r>
            <w:proofErr w:type="spellEnd"/>
            <w:r w:rsidRPr="00D30BF6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Аналізаторні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системи</w:t>
            </w:r>
            <w:proofErr w:type="spellEnd"/>
            <w:r w:rsidRPr="00D30B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D30B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</w:t>
            </w:r>
            <w:r w:rsidRPr="00D30B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ганізму</w:t>
            </w:r>
            <w:proofErr w:type="spellEnd"/>
            <w:r w:rsidRPr="00D30B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. </w:t>
            </w:r>
          </w:p>
          <w:p w:rsidR="000D38E6" w:rsidRPr="00D30BF6" w:rsidRDefault="000D38E6" w:rsidP="000D38E6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0BF6">
              <w:rPr>
                <w:rFonts w:ascii="Times New Roman" w:hAnsi="Times New Roman" w:cs="Times New Roman"/>
                <w:lang w:val="ru-RU"/>
              </w:rPr>
              <w:t>Принципи</w:t>
            </w:r>
            <w:proofErr w:type="spellEnd"/>
            <w:r w:rsidRPr="00D30BF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lang w:val="ru-RU"/>
              </w:rPr>
              <w:t>рефлекторної</w:t>
            </w:r>
            <w:proofErr w:type="spellEnd"/>
            <w:r w:rsidRPr="00D30BF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lang w:val="ru-RU"/>
              </w:rPr>
              <w:t>діяльності</w:t>
            </w:r>
            <w:proofErr w:type="spellEnd"/>
            <w:r w:rsidRPr="00D30BF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lang w:val="ru-RU"/>
              </w:rPr>
              <w:t>центральної</w:t>
            </w:r>
            <w:proofErr w:type="spellEnd"/>
            <w:r w:rsidRPr="00D30BF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lang w:val="ru-RU"/>
              </w:rPr>
              <w:t>нервової</w:t>
            </w:r>
            <w:proofErr w:type="spellEnd"/>
            <w:r w:rsidRPr="00D30BF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lang w:val="ru-RU"/>
              </w:rPr>
              <w:t>с</w:t>
            </w:r>
            <w:r w:rsidRPr="00D30BF6">
              <w:rPr>
                <w:rFonts w:ascii="Times New Roman" w:hAnsi="Times New Roman" w:cs="Times New Roman"/>
                <w:lang w:val="ru-RU"/>
              </w:rPr>
              <w:t>и</w:t>
            </w:r>
            <w:r w:rsidRPr="00D30BF6">
              <w:rPr>
                <w:rFonts w:ascii="Times New Roman" w:hAnsi="Times New Roman" w:cs="Times New Roman"/>
                <w:lang w:val="ru-RU"/>
              </w:rPr>
              <w:t>стеми</w:t>
            </w:r>
            <w:proofErr w:type="spellEnd"/>
            <w:r w:rsidRPr="00D30BF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75B31" w:rsidRPr="00D30BF6" w:rsidRDefault="00D75B31" w:rsidP="00D30BF6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0BF6">
              <w:rPr>
                <w:rFonts w:ascii="Times New Roman" w:hAnsi="Times New Roman" w:cs="Times New Roman"/>
                <w:lang w:val="ru-RU"/>
              </w:rPr>
              <w:t>Нервові</w:t>
            </w:r>
            <w:proofErr w:type="spellEnd"/>
            <w:r w:rsidRPr="00D30BF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lang w:val="ru-RU"/>
              </w:rPr>
              <w:t>центри</w:t>
            </w:r>
            <w:proofErr w:type="spellEnd"/>
            <w:r w:rsidRPr="00D30BF6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D30BF6">
              <w:rPr>
                <w:rFonts w:ascii="Times New Roman" w:hAnsi="Times New Roman" w:cs="Times New Roman"/>
                <w:lang w:val="ru-RU"/>
              </w:rPr>
              <w:t>їх</w:t>
            </w:r>
            <w:proofErr w:type="spellEnd"/>
            <w:r w:rsidRPr="00D30BF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lang w:val="ru-RU"/>
              </w:rPr>
              <w:t>властивості</w:t>
            </w:r>
            <w:proofErr w:type="spellEnd"/>
            <w:r w:rsidRPr="00D30BF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75B31" w:rsidRPr="00D30BF6" w:rsidRDefault="00D75B31" w:rsidP="00D30BF6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iCs/>
                <w:lang w:val="ru-RU"/>
              </w:rPr>
            </w:pPr>
            <w:proofErr w:type="spellStart"/>
            <w:r w:rsidRPr="00D30BF6">
              <w:rPr>
                <w:rFonts w:ascii="Times New Roman" w:hAnsi="Times New Roman" w:cs="Times New Roman"/>
                <w:lang w:val="ru-RU"/>
              </w:rPr>
              <w:t>Умовна</w:t>
            </w:r>
            <w:proofErr w:type="spellEnd"/>
            <w:r w:rsidRPr="00D30BF6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D30BF6">
              <w:rPr>
                <w:rFonts w:ascii="Times New Roman" w:hAnsi="Times New Roman" w:cs="Times New Roman"/>
                <w:lang w:val="ru-RU"/>
              </w:rPr>
              <w:t>безумовна</w:t>
            </w:r>
            <w:proofErr w:type="spellEnd"/>
            <w:r w:rsidRPr="00D30BF6">
              <w:rPr>
                <w:rFonts w:ascii="Times New Roman" w:hAnsi="Times New Roman" w:cs="Times New Roman"/>
                <w:lang w:val="ru-RU"/>
              </w:rPr>
              <w:t xml:space="preserve"> рефлекторна </w:t>
            </w:r>
            <w:proofErr w:type="spellStart"/>
            <w:r w:rsidRPr="00D30BF6">
              <w:rPr>
                <w:rFonts w:ascii="Times New Roman" w:hAnsi="Times New Roman" w:cs="Times New Roman"/>
                <w:lang w:val="ru-RU"/>
              </w:rPr>
              <w:t>діяльність</w:t>
            </w:r>
            <w:proofErr w:type="spellEnd"/>
            <w:r w:rsidRPr="00D30BF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75B31" w:rsidRDefault="00D75B31" w:rsidP="00D30BF6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iCs/>
                <w:lang w:val="ru-RU"/>
              </w:rPr>
            </w:pP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Види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гальмування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у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центральній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нервовій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системі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.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Теорії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гал</w:t>
            </w:r>
            <w:r w:rsidRPr="00D30BF6">
              <w:rPr>
                <w:rFonts w:ascii="Times New Roman" w:hAnsi="Times New Roman" w:cs="Times New Roman"/>
                <w:iCs/>
                <w:lang w:val="ru-RU"/>
              </w:rPr>
              <w:t>ь</w:t>
            </w:r>
            <w:r w:rsidRPr="00D30BF6">
              <w:rPr>
                <w:rFonts w:ascii="Times New Roman" w:hAnsi="Times New Roman" w:cs="Times New Roman"/>
                <w:iCs/>
                <w:lang w:val="ru-RU"/>
              </w:rPr>
              <w:t>мування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умовнорефлекторної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D30BF6">
              <w:rPr>
                <w:rFonts w:ascii="Times New Roman" w:hAnsi="Times New Roman" w:cs="Times New Roman"/>
                <w:iCs/>
                <w:lang w:val="ru-RU"/>
              </w:rPr>
              <w:t>діяльності</w:t>
            </w:r>
            <w:proofErr w:type="spellEnd"/>
            <w:r w:rsidRPr="00D30BF6"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  <w:p w:rsidR="005915ED" w:rsidRDefault="005915ED" w:rsidP="005915ED">
            <w:pPr>
              <w:rPr>
                <w:iCs/>
                <w:lang w:val="ru-RU"/>
              </w:rPr>
            </w:pPr>
          </w:p>
          <w:p w:rsidR="005915ED" w:rsidRPr="005915ED" w:rsidRDefault="005915ED" w:rsidP="005915ED">
            <w:pPr>
              <w:rPr>
                <w:iCs/>
                <w:lang w:val="ru-RU"/>
              </w:rPr>
            </w:pPr>
          </w:p>
          <w:p w:rsidR="00D75B31" w:rsidRPr="00D30BF6" w:rsidRDefault="00D75B31" w:rsidP="00D75B31">
            <w:pPr>
              <w:jc w:val="center"/>
              <w:rPr>
                <w:b/>
                <w:lang w:val="ru-RU"/>
              </w:rPr>
            </w:pPr>
            <w:proofErr w:type="spellStart"/>
            <w:r w:rsidRPr="00D30BF6">
              <w:rPr>
                <w:b/>
                <w:lang w:val="ru-RU"/>
              </w:rPr>
              <w:t>Змістовий</w:t>
            </w:r>
            <w:proofErr w:type="spellEnd"/>
            <w:r w:rsidRPr="00D30BF6">
              <w:rPr>
                <w:b/>
                <w:lang w:val="ru-RU"/>
              </w:rPr>
              <w:t xml:space="preserve"> модуль ІІ.</w:t>
            </w:r>
          </w:p>
          <w:p w:rsidR="00D75B31" w:rsidRPr="00D30BF6" w:rsidRDefault="00D75B31" w:rsidP="00D75B31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D30BF6">
              <w:rPr>
                <w:b/>
                <w:lang w:val="ru-RU"/>
              </w:rPr>
              <w:t>Функціональна</w:t>
            </w:r>
            <w:proofErr w:type="spellEnd"/>
            <w:r w:rsidRPr="00D30BF6">
              <w:rPr>
                <w:b/>
                <w:lang w:val="ru-RU"/>
              </w:rPr>
              <w:t xml:space="preserve"> структура </w:t>
            </w:r>
            <w:proofErr w:type="spellStart"/>
            <w:r w:rsidRPr="00D30BF6">
              <w:rPr>
                <w:b/>
                <w:lang w:val="ru-RU"/>
              </w:rPr>
              <w:t>автономної</w:t>
            </w:r>
            <w:proofErr w:type="spellEnd"/>
            <w:r w:rsidRPr="00D30BF6">
              <w:rPr>
                <w:b/>
                <w:lang w:val="ru-RU"/>
              </w:rPr>
              <w:t xml:space="preserve"> </w:t>
            </w:r>
            <w:proofErr w:type="spellStart"/>
            <w:r w:rsidRPr="00D30BF6">
              <w:rPr>
                <w:b/>
                <w:lang w:val="ru-RU"/>
              </w:rPr>
              <w:t>нервової</w:t>
            </w:r>
            <w:proofErr w:type="spellEnd"/>
            <w:r w:rsidRPr="00D30BF6">
              <w:rPr>
                <w:b/>
                <w:lang w:val="ru-RU"/>
              </w:rPr>
              <w:t xml:space="preserve"> </w:t>
            </w:r>
            <w:proofErr w:type="spellStart"/>
            <w:r w:rsidRPr="00D30BF6">
              <w:rPr>
                <w:b/>
                <w:lang w:val="ru-RU"/>
              </w:rPr>
              <w:t>системи</w:t>
            </w:r>
            <w:proofErr w:type="spellEnd"/>
            <w:r w:rsidRPr="00D30BF6">
              <w:rPr>
                <w:b/>
                <w:lang w:val="ru-RU"/>
              </w:rPr>
              <w:t>.</w:t>
            </w:r>
            <w:r w:rsidRPr="00D30BF6">
              <w:rPr>
                <w:b/>
                <w:bCs/>
                <w:lang w:val="ru-RU"/>
              </w:rPr>
              <w:t xml:space="preserve"> </w:t>
            </w:r>
          </w:p>
          <w:p w:rsidR="00D75B31" w:rsidRPr="00D30BF6" w:rsidRDefault="00EE0712" w:rsidP="00D75B31">
            <w:pPr>
              <w:jc w:val="center"/>
              <w:rPr>
                <w:b/>
                <w:lang w:val="ru-RU"/>
              </w:rPr>
            </w:pPr>
            <w:hyperlink r:id="rId11" w:anchor="ЦЕНТРЫРЕГУЛЯЦИИВИСЦЕРАЛЬНЫХФУНКЦИЙ" w:history="1">
              <w:proofErr w:type="spellStart"/>
              <w:r w:rsidR="00D75B31" w:rsidRPr="00D30BF6">
                <w:rPr>
                  <w:rStyle w:val="a5"/>
                  <w:b/>
                  <w:bCs/>
                  <w:color w:val="auto"/>
                  <w:u w:val="none"/>
                  <w:lang w:val="ru-RU"/>
                </w:rPr>
                <w:t>Центри</w:t>
              </w:r>
              <w:proofErr w:type="spellEnd"/>
              <w:r w:rsidR="00D75B31" w:rsidRPr="00D30BF6">
                <w:rPr>
                  <w:rStyle w:val="a5"/>
                  <w:b/>
                  <w:bCs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D75B31" w:rsidRPr="00D30BF6">
                <w:rPr>
                  <w:rStyle w:val="a5"/>
                  <w:b/>
                  <w:bCs/>
                  <w:color w:val="auto"/>
                  <w:u w:val="none"/>
                  <w:lang w:val="ru-RU"/>
                </w:rPr>
                <w:t>регуляції</w:t>
              </w:r>
              <w:proofErr w:type="spellEnd"/>
              <w:r w:rsidR="00D75B31" w:rsidRPr="00D30BF6">
                <w:rPr>
                  <w:rStyle w:val="a5"/>
                  <w:b/>
                  <w:bCs/>
                  <w:color w:val="auto"/>
                  <w:u w:val="none"/>
                  <w:lang w:val="ru-RU"/>
                </w:rPr>
                <w:t xml:space="preserve">  </w:t>
              </w:r>
              <w:proofErr w:type="spellStart"/>
              <w:r w:rsidR="00D75B31" w:rsidRPr="00D30BF6">
                <w:rPr>
                  <w:rStyle w:val="a5"/>
                  <w:b/>
                  <w:bCs/>
                  <w:color w:val="auto"/>
                  <w:u w:val="none"/>
                  <w:lang w:val="ru-RU"/>
                </w:rPr>
                <w:t>вісцеральних</w:t>
              </w:r>
              <w:proofErr w:type="spellEnd"/>
              <w:r w:rsidR="00D75B31" w:rsidRPr="00D30BF6">
                <w:rPr>
                  <w:rStyle w:val="a5"/>
                  <w:b/>
                  <w:bCs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D75B31" w:rsidRPr="00D30BF6">
                <w:rPr>
                  <w:rStyle w:val="a5"/>
                  <w:b/>
                  <w:bCs/>
                  <w:color w:val="auto"/>
                  <w:u w:val="none"/>
                  <w:lang w:val="ru-RU"/>
                </w:rPr>
                <w:t>функцій</w:t>
              </w:r>
              <w:proofErr w:type="spellEnd"/>
            </w:hyperlink>
            <w:r w:rsidR="00D75B31" w:rsidRPr="00D30BF6">
              <w:rPr>
                <w:b/>
                <w:bCs/>
                <w:lang w:val="ru-RU"/>
              </w:rPr>
              <w:t>.</w:t>
            </w:r>
          </w:p>
          <w:p w:rsidR="00D75B31" w:rsidRPr="003552FD" w:rsidRDefault="00D75B31" w:rsidP="00D30BF6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ru-RU"/>
              </w:rPr>
            </w:pPr>
            <w:r w:rsidRPr="003552FD">
              <w:rPr>
                <w:rFonts w:ascii="Times New Roman" w:hAnsi="Times New Roman" w:cs="Times New Roman"/>
                <w:lang w:val="ru-RU"/>
              </w:rPr>
              <w:t xml:space="preserve">Короткий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історичний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нарис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вивчення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автономної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нервової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с</w:t>
            </w:r>
            <w:r w:rsidRPr="003552FD">
              <w:rPr>
                <w:rFonts w:ascii="Times New Roman" w:hAnsi="Times New Roman" w:cs="Times New Roman"/>
                <w:lang w:val="ru-RU"/>
              </w:rPr>
              <w:t>и</w:t>
            </w:r>
            <w:r w:rsidRPr="003552FD">
              <w:rPr>
                <w:rFonts w:ascii="Times New Roman" w:hAnsi="Times New Roman" w:cs="Times New Roman"/>
                <w:lang w:val="ru-RU"/>
              </w:rPr>
              <w:t>стеми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Функціональна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 структура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автономної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нервової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системи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D75B31" w:rsidRPr="003552FD" w:rsidRDefault="00D75B31" w:rsidP="00D30BF6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Особливості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будови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автономної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нервової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системи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. </w:t>
            </w:r>
            <w:hyperlink r:id="rId12" w:anchor="Различиявконструкцииавтономнойисоматичес" w:history="1">
              <w:proofErr w:type="spellStart"/>
              <w:r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Відмінності</w:t>
              </w:r>
              <w:proofErr w:type="spellEnd"/>
              <w:r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будови</w:t>
              </w:r>
              <w:proofErr w:type="spellEnd"/>
              <w:r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автономної</w:t>
              </w:r>
              <w:proofErr w:type="spellEnd"/>
              <w:r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 і </w:t>
              </w:r>
              <w:proofErr w:type="spellStart"/>
              <w:r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соматичної</w:t>
              </w:r>
              <w:proofErr w:type="spellEnd"/>
              <w:r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нервової</w:t>
              </w:r>
              <w:proofErr w:type="spellEnd"/>
              <w:r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системи</w:t>
              </w:r>
              <w:proofErr w:type="spellEnd"/>
            </w:hyperlink>
          </w:p>
          <w:p w:rsidR="00D75B31" w:rsidRPr="003552FD" w:rsidRDefault="00D75B31" w:rsidP="00D30BF6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Особливості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функціонування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автономної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нервової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системи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, рефлекторна дуга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автономної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нервової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системи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75B31" w:rsidRPr="003552FD" w:rsidRDefault="00D75B31" w:rsidP="00D30BF6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3552FD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3552FD">
              <w:rPr>
                <w:rFonts w:ascii="Times New Roman" w:hAnsi="Times New Roman" w:cs="Times New Roman"/>
                <w:lang w:val="ru-RU"/>
              </w:rPr>
              <w:t>ідрозділи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автономної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нервової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системи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. Симпатична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частина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Парасимпатична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частина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Метасимпатична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частина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Ан</w:t>
            </w:r>
            <w:r w:rsidRPr="003552FD">
              <w:rPr>
                <w:rFonts w:ascii="Times New Roman" w:hAnsi="Times New Roman" w:cs="Times New Roman"/>
                <w:lang w:val="ru-RU"/>
              </w:rPr>
              <w:t>а</w:t>
            </w:r>
            <w:r w:rsidRPr="003552FD">
              <w:rPr>
                <w:rFonts w:ascii="Times New Roman" w:hAnsi="Times New Roman" w:cs="Times New Roman"/>
                <w:lang w:val="ru-RU"/>
              </w:rPr>
              <w:t>томічні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структури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75B31" w:rsidRPr="003552FD" w:rsidRDefault="00D75B31" w:rsidP="00D30BF6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Синаптична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 передача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збудження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Нейромедіатори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Нейромод</w:t>
            </w:r>
            <w:r w:rsidRPr="003552FD">
              <w:rPr>
                <w:rFonts w:ascii="Times New Roman" w:hAnsi="Times New Roman" w:cs="Times New Roman"/>
                <w:lang w:val="ru-RU"/>
              </w:rPr>
              <w:t>у</w:t>
            </w:r>
            <w:r w:rsidRPr="003552FD">
              <w:rPr>
                <w:rFonts w:ascii="Times New Roman" w:hAnsi="Times New Roman" w:cs="Times New Roman"/>
                <w:lang w:val="ru-RU"/>
              </w:rPr>
              <w:t>лятори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Котрансмітери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. </w:t>
            </w:r>
            <w:hyperlink r:id="rId13" w:history="1">
              <w:proofErr w:type="spellStart"/>
              <w:proofErr w:type="gramStart"/>
              <w:r w:rsidRPr="003552FD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ru-RU"/>
                </w:rPr>
                <w:t>Ацетилхолін</w:t>
              </w:r>
              <w:proofErr w:type="spellEnd"/>
            </w:hyperlink>
            <w:r w:rsidRPr="003552FD">
              <w:rPr>
                <w:rFonts w:ascii="Times New Roman" w:hAnsi="Times New Roman" w:cs="Times New Roman"/>
                <w:lang w:val="ru-RU"/>
              </w:rPr>
              <w:t xml:space="preserve">. </w:t>
            </w:r>
            <w:hyperlink r:id="rId14" w:history="1">
              <w:r w:rsidRPr="003552FD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ru-RU"/>
                </w:rPr>
                <w:t xml:space="preserve"> </w:t>
              </w:r>
            </w:hyperlink>
            <w:hyperlink r:id="rId15" w:history="1">
              <w:proofErr w:type="spellStart"/>
              <w:r w:rsidRPr="003552FD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ru-RU"/>
                </w:rPr>
                <w:t>Норадреналін</w:t>
              </w:r>
              <w:proofErr w:type="spellEnd"/>
            </w:hyperlink>
            <w:hyperlink r:id="rId16" w:history="1">
              <w:r w:rsidRPr="003552FD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ru-RU"/>
                </w:rPr>
                <w:t xml:space="preserve"> і </w:t>
              </w:r>
            </w:hyperlink>
            <w:hyperlink r:id="rId17" w:history="1">
              <w:proofErr w:type="spellStart"/>
              <w:r w:rsidRPr="003552FD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ru-RU"/>
                </w:rPr>
                <w:t>адр</w:t>
              </w:r>
              <w:r w:rsidRPr="003552FD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ru-RU"/>
                </w:rPr>
                <w:t>е</w:t>
              </w:r>
              <w:r w:rsidRPr="003552FD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ru-RU"/>
                </w:rPr>
                <w:t>налін</w:t>
              </w:r>
              <w:proofErr w:type="spellEnd"/>
            </w:hyperlink>
            <w:r w:rsidRPr="003552FD">
              <w:rPr>
                <w:rFonts w:ascii="Times New Roman" w:hAnsi="Times New Roman" w:cs="Times New Roman"/>
                <w:lang w:val="ru-RU"/>
              </w:rPr>
              <w:t xml:space="preserve">. </w:t>
            </w:r>
            <w:hyperlink r:id="rId18" w:history="1">
              <w:proofErr w:type="spellStart"/>
              <w:r w:rsidRPr="003552FD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ru-RU"/>
                </w:rPr>
                <w:t>Трансдуктори</w:t>
              </w:r>
              <w:proofErr w:type="spellEnd"/>
            </w:hyperlink>
            <w:r w:rsidRPr="003552FD">
              <w:rPr>
                <w:rFonts w:ascii="Times New Roman" w:hAnsi="Times New Roman" w:cs="Times New Roman"/>
                <w:lang w:val="ru-RU"/>
              </w:rPr>
              <w:t>.</w:t>
            </w:r>
            <w:hyperlink r:id="rId19" w:history="1">
              <w:r w:rsidRPr="003552FD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ru-RU"/>
                </w:rPr>
                <w:t xml:space="preserve"> </w:t>
              </w:r>
            </w:hyperlink>
            <w:hyperlink r:id="rId20" w:history="1">
              <w:proofErr w:type="spellStart"/>
              <w:r w:rsidRPr="003552FD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ru-RU"/>
                </w:rPr>
                <w:t>Серотонін</w:t>
              </w:r>
              <w:proofErr w:type="spellEnd"/>
            </w:hyperlink>
            <w:r w:rsidRPr="003552FD">
              <w:rPr>
                <w:rFonts w:ascii="Times New Roman" w:hAnsi="Times New Roman" w:cs="Times New Roman"/>
                <w:lang w:val="ru-RU"/>
              </w:rPr>
              <w:t>.</w:t>
            </w:r>
            <w:hyperlink r:id="rId21" w:history="1">
              <w:r w:rsidRPr="003552FD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ru-RU"/>
                </w:rPr>
                <w:t xml:space="preserve"> </w:t>
              </w:r>
            </w:hyperlink>
            <w:hyperlink r:id="rId22" w:history="1">
              <w:proofErr w:type="spellStart"/>
              <w:r w:rsidRPr="003552FD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ru-RU"/>
                </w:rPr>
                <w:t>Аденозинтрифосфат</w:t>
              </w:r>
              <w:proofErr w:type="spellEnd"/>
            </w:hyperlink>
            <w:r w:rsidRPr="003552FD">
              <w:rPr>
                <w:rFonts w:ascii="Times New Roman" w:hAnsi="Times New Roman" w:cs="Times New Roman"/>
                <w:lang w:val="ru-RU"/>
              </w:rPr>
              <w:t xml:space="preserve">. </w:t>
            </w:r>
            <w:hyperlink r:id="rId23" w:history="1">
              <w:proofErr w:type="spellStart"/>
              <w:r w:rsidRPr="003552FD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ru-RU"/>
                </w:rPr>
                <w:t>Активн</w:t>
              </w:r>
              <w:proofErr w:type="gramEnd"/>
              <w:r w:rsidRPr="003552FD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ru-RU"/>
                </w:rPr>
                <w:t>і</w:t>
              </w:r>
              <w:proofErr w:type="spellEnd"/>
            </w:hyperlink>
            <w:hyperlink r:id="rId24" w:history="1">
              <w:r w:rsidRPr="003552FD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ru-RU"/>
                </w:rPr>
                <w:t xml:space="preserve"> </w:t>
              </w:r>
            </w:hyperlink>
            <w:hyperlink r:id="rId25" w:history="1">
              <w:proofErr w:type="spellStart"/>
              <w:r w:rsidRPr="003552FD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ru-RU"/>
                </w:rPr>
                <w:t>фактори</w:t>
              </w:r>
              <w:proofErr w:type="spellEnd"/>
            </w:hyperlink>
            <w:r w:rsidRPr="003552FD">
              <w:rPr>
                <w:rFonts w:ascii="Times New Roman" w:hAnsi="Times New Roman" w:cs="Times New Roman"/>
                <w:lang w:val="ru-RU"/>
              </w:rPr>
              <w:t>.</w:t>
            </w:r>
            <w:r w:rsidRPr="003552F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D75B31" w:rsidRPr="003552FD" w:rsidRDefault="00EE0712" w:rsidP="00D30BF6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ru-RU"/>
              </w:rPr>
            </w:pPr>
            <w:hyperlink r:id="rId26" w:anchor="Чувствительноезвенодугиавтономногорефлек" w:history="1"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Чутлива</w:t>
              </w:r>
              <w:proofErr w:type="spellEnd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 ланка дуги </w:t>
              </w:r>
              <w:proofErr w:type="gram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автономного</w:t>
              </w:r>
              <w:proofErr w:type="gramEnd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 рефлексу</w:t>
              </w:r>
            </w:hyperlink>
          </w:p>
          <w:p w:rsidR="00D75B31" w:rsidRPr="003552FD" w:rsidRDefault="00EE0712" w:rsidP="00D30BF6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Cs/>
                <w:lang w:val="ru-RU"/>
              </w:rPr>
            </w:pPr>
            <w:hyperlink r:id="rId27" w:anchor="Ассоциативноевставочноезвено" w:history="1"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Асоціативна</w:t>
              </w:r>
              <w:proofErr w:type="spellEnd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 ланка</w:t>
              </w:r>
            </w:hyperlink>
            <w:r w:rsidR="00D75B31" w:rsidRPr="003552FD">
              <w:rPr>
                <w:rFonts w:ascii="Times New Roman" w:hAnsi="Times New Roman" w:cs="Times New Roman"/>
                <w:bCs/>
                <w:lang w:val="ru-RU"/>
              </w:rPr>
              <w:t xml:space="preserve"> дуги </w:t>
            </w:r>
            <w:proofErr w:type="gramStart"/>
            <w:r w:rsidR="00D75B31" w:rsidRPr="003552FD">
              <w:rPr>
                <w:rFonts w:ascii="Times New Roman" w:hAnsi="Times New Roman" w:cs="Times New Roman"/>
                <w:bCs/>
                <w:lang w:val="ru-RU"/>
              </w:rPr>
              <w:t>автономного</w:t>
            </w:r>
            <w:proofErr w:type="gramEnd"/>
            <w:r w:rsidR="00D75B31" w:rsidRPr="003552FD">
              <w:rPr>
                <w:rFonts w:ascii="Times New Roman" w:hAnsi="Times New Roman" w:cs="Times New Roman"/>
                <w:bCs/>
                <w:lang w:val="ru-RU"/>
              </w:rPr>
              <w:t xml:space="preserve"> рефлексу.</w:t>
            </w:r>
          </w:p>
          <w:p w:rsidR="00D75B31" w:rsidRPr="003552FD" w:rsidRDefault="00EE0712" w:rsidP="00D30BF6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Cs/>
                <w:lang w:val="ru-RU"/>
              </w:rPr>
            </w:pPr>
            <w:hyperlink r:id="rId28" w:anchor="Ассоциативноевставочноезвено" w:history="1"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Еферентна</w:t>
              </w:r>
              <w:proofErr w:type="spellEnd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 ланка</w:t>
              </w:r>
            </w:hyperlink>
            <w:r w:rsidR="00D75B31" w:rsidRPr="003552FD">
              <w:rPr>
                <w:rFonts w:ascii="Times New Roman" w:hAnsi="Times New Roman" w:cs="Times New Roman"/>
                <w:bCs/>
                <w:lang w:val="ru-RU"/>
              </w:rPr>
              <w:t xml:space="preserve"> дуги </w:t>
            </w:r>
            <w:proofErr w:type="gramStart"/>
            <w:r w:rsidR="00D75B31" w:rsidRPr="003552FD">
              <w:rPr>
                <w:rFonts w:ascii="Times New Roman" w:hAnsi="Times New Roman" w:cs="Times New Roman"/>
                <w:bCs/>
                <w:lang w:val="ru-RU"/>
              </w:rPr>
              <w:t>автономного</w:t>
            </w:r>
            <w:proofErr w:type="gramEnd"/>
            <w:r w:rsidR="00D75B31" w:rsidRPr="003552FD">
              <w:rPr>
                <w:rFonts w:ascii="Times New Roman" w:hAnsi="Times New Roman" w:cs="Times New Roman"/>
                <w:bCs/>
                <w:lang w:val="ru-RU"/>
              </w:rPr>
              <w:t xml:space="preserve"> рефлексу.</w:t>
            </w:r>
          </w:p>
          <w:p w:rsidR="00D75B31" w:rsidRPr="003552FD" w:rsidRDefault="00D75B31" w:rsidP="00D30BF6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3552FD">
              <w:rPr>
                <w:rFonts w:ascii="Times New Roman" w:hAnsi="Times New Roman" w:cs="Times New Roman"/>
                <w:bCs/>
                <w:lang w:val="ru-RU"/>
              </w:rPr>
              <w:t>Рефлекторні</w:t>
            </w:r>
            <w:proofErr w:type="spellEnd"/>
            <w:r w:rsidRPr="003552F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3552FD">
              <w:rPr>
                <w:rFonts w:ascii="Times New Roman" w:hAnsi="Times New Roman" w:cs="Times New Roman"/>
                <w:bCs/>
                <w:lang w:val="ru-RU"/>
              </w:rPr>
              <w:t>процеси</w:t>
            </w:r>
            <w:proofErr w:type="spellEnd"/>
            <w:r w:rsidRPr="003552FD">
              <w:rPr>
                <w:rFonts w:ascii="Times New Roman" w:hAnsi="Times New Roman" w:cs="Times New Roman"/>
                <w:bCs/>
                <w:lang w:val="ru-RU"/>
              </w:rPr>
              <w:t xml:space="preserve">, </w:t>
            </w:r>
            <w:proofErr w:type="spellStart"/>
            <w:r w:rsidRPr="003552FD">
              <w:rPr>
                <w:rFonts w:ascii="Times New Roman" w:hAnsi="Times New Roman" w:cs="Times New Roman"/>
                <w:bCs/>
                <w:lang w:val="ru-RU"/>
              </w:rPr>
              <w:t>що</w:t>
            </w:r>
            <w:proofErr w:type="spellEnd"/>
            <w:r w:rsidRPr="003552F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3552FD">
              <w:rPr>
                <w:rFonts w:ascii="Times New Roman" w:hAnsi="Times New Roman" w:cs="Times New Roman"/>
                <w:bCs/>
                <w:lang w:val="ru-RU"/>
              </w:rPr>
              <w:t>виникають</w:t>
            </w:r>
            <w:proofErr w:type="spellEnd"/>
            <w:r w:rsidRPr="003552FD">
              <w:rPr>
                <w:rFonts w:ascii="Times New Roman" w:hAnsi="Times New Roman" w:cs="Times New Roman"/>
                <w:bCs/>
                <w:lang w:val="ru-RU"/>
              </w:rPr>
              <w:t xml:space="preserve"> при </w:t>
            </w:r>
            <w:proofErr w:type="spellStart"/>
            <w:r w:rsidRPr="003552FD">
              <w:rPr>
                <w:rFonts w:ascii="Times New Roman" w:hAnsi="Times New Roman" w:cs="Times New Roman"/>
                <w:bCs/>
                <w:lang w:val="ru-RU"/>
              </w:rPr>
              <w:t>подразненні</w:t>
            </w:r>
            <w:proofErr w:type="spellEnd"/>
            <w:r w:rsidRPr="003552F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3552FD">
              <w:rPr>
                <w:rFonts w:ascii="Times New Roman" w:hAnsi="Times New Roman" w:cs="Times New Roman"/>
                <w:bCs/>
                <w:lang w:val="ru-RU"/>
              </w:rPr>
              <w:t>чутливої</w:t>
            </w:r>
            <w:proofErr w:type="spellEnd"/>
            <w:r w:rsidRPr="003552FD">
              <w:rPr>
                <w:rFonts w:ascii="Times New Roman" w:hAnsi="Times New Roman" w:cs="Times New Roman"/>
                <w:bCs/>
                <w:lang w:val="ru-RU"/>
              </w:rPr>
              <w:t xml:space="preserve"> ланки </w:t>
            </w:r>
            <w:proofErr w:type="spellStart"/>
            <w:r w:rsidRPr="003552FD">
              <w:rPr>
                <w:rFonts w:ascii="Times New Roman" w:hAnsi="Times New Roman" w:cs="Times New Roman"/>
                <w:bCs/>
                <w:lang w:val="ru-RU"/>
              </w:rPr>
              <w:t>автономної</w:t>
            </w:r>
            <w:proofErr w:type="spellEnd"/>
            <w:r w:rsidRPr="003552FD">
              <w:rPr>
                <w:rFonts w:ascii="Times New Roman" w:hAnsi="Times New Roman" w:cs="Times New Roman"/>
                <w:bCs/>
                <w:lang w:val="ru-RU"/>
              </w:rPr>
              <w:t xml:space="preserve"> дуги</w:t>
            </w:r>
            <w:hyperlink r:id="rId29" w:anchor="Висцеровисцеральныйрефлекс" w:history="1">
              <w:r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. </w:t>
              </w:r>
              <w:proofErr w:type="spellStart"/>
              <w:r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Вісцеро-вісцеральний</w:t>
              </w:r>
              <w:proofErr w:type="spellEnd"/>
              <w:r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 рефлекс</w:t>
              </w:r>
            </w:hyperlink>
            <w:r w:rsidRPr="003552FD">
              <w:rPr>
                <w:rFonts w:ascii="Times New Roman" w:hAnsi="Times New Roman" w:cs="Times New Roman"/>
                <w:bCs/>
                <w:lang w:val="ru-RU"/>
              </w:rPr>
              <w:t xml:space="preserve">. </w:t>
            </w:r>
            <w:hyperlink r:id="rId30" w:anchor="Аксонрефлекс" w:history="1">
              <w:r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Аксон-рефлекс</w:t>
              </w:r>
            </w:hyperlink>
            <w:r w:rsidRPr="003552FD">
              <w:rPr>
                <w:rFonts w:ascii="Times New Roman" w:hAnsi="Times New Roman" w:cs="Times New Roman"/>
                <w:bCs/>
                <w:lang w:val="ru-RU"/>
              </w:rPr>
              <w:t xml:space="preserve">. </w:t>
            </w:r>
            <w:hyperlink r:id="rId31" w:anchor="Висцеросоматическийрефлекс" w:history="1">
              <w:proofErr w:type="spellStart"/>
              <w:r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Вісцеросоматичний</w:t>
              </w:r>
              <w:proofErr w:type="spellEnd"/>
              <w:r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 рефлекс</w:t>
              </w:r>
            </w:hyperlink>
            <w:r w:rsidRPr="003552FD">
              <w:rPr>
                <w:rFonts w:ascii="Times New Roman" w:hAnsi="Times New Roman" w:cs="Times New Roman"/>
                <w:bCs/>
                <w:lang w:val="ru-RU"/>
              </w:rPr>
              <w:t xml:space="preserve">. </w:t>
            </w:r>
            <w:hyperlink r:id="rId32" w:anchor="Висцеросенсорныйрефлекс" w:history="1">
              <w:proofErr w:type="spellStart"/>
              <w:r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Вісцеросенсорний</w:t>
              </w:r>
              <w:proofErr w:type="spellEnd"/>
              <w:r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 р</w:t>
              </w:r>
              <w:r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е</w:t>
              </w:r>
              <w:r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флекс</w:t>
              </w:r>
            </w:hyperlink>
            <w:r w:rsidR="00D30BF6" w:rsidRPr="003552FD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D75B31" w:rsidRPr="003552FD" w:rsidRDefault="00EE0712" w:rsidP="00D30BF6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Cs/>
                <w:lang w:val="ru-RU"/>
              </w:rPr>
            </w:pPr>
            <w:hyperlink r:id="rId33" w:anchor="Адаптационнотрофическаяфункциясимпатиче" w:history="1"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Адаптаційно-трофічна</w:t>
              </w:r>
              <w:proofErr w:type="spellEnd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функція</w:t>
              </w:r>
              <w:proofErr w:type="spellEnd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симпатичної</w:t>
              </w:r>
              <w:proofErr w:type="spellEnd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нервової</w:t>
              </w:r>
              <w:proofErr w:type="spellEnd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системи</w:t>
              </w:r>
              <w:proofErr w:type="spellEnd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.</w:t>
              </w:r>
            </w:hyperlink>
            <w:r w:rsidR="00D75B31" w:rsidRPr="003552F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  <w:p w:rsidR="00D75B31" w:rsidRPr="003552FD" w:rsidRDefault="00EE0712" w:rsidP="00D30BF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hyperlink r:id="rId34" w:anchor="Рольпарасимпатическойнервнойсистемыврегу" w:history="1"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Роль </w:t>
              </w:r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парасимпатичної</w:t>
              </w:r>
              <w:proofErr w:type="spellEnd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нервової</w:t>
              </w:r>
              <w:proofErr w:type="spellEnd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системи</w:t>
              </w:r>
              <w:proofErr w:type="spellEnd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 в </w:t>
              </w:r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регуляції</w:t>
              </w:r>
              <w:proofErr w:type="spellEnd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вісцерал</w:t>
              </w:r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ь</w:t>
              </w:r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них</w:t>
              </w:r>
              <w:proofErr w:type="spellEnd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функцій</w:t>
              </w:r>
              <w:proofErr w:type="spellEnd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.</w:t>
              </w:r>
            </w:hyperlink>
            <w:hyperlink r:id="rId35" w:anchor="Участиеметасимпатическойнервнойсистемывр" w:history="1"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 Участь </w:t>
              </w:r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метасимпатичної</w:t>
              </w:r>
              <w:proofErr w:type="spellEnd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нервової</w:t>
              </w:r>
              <w:proofErr w:type="spellEnd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системи</w:t>
              </w:r>
              <w:proofErr w:type="spellEnd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 в </w:t>
              </w:r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рег</w:t>
              </w:r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у</w:t>
              </w:r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ляції</w:t>
              </w:r>
              <w:proofErr w:type="spellEnd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вісцеральних</w:t>
              </w:r>
              <w:proofErr w:type="spellEnd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функцій</w:t>
              </w:r>
              <w:proofErr w:type="spellEnd"/>
            </w:hyperlink>
            <w:r w:rsidR="00D75B31" w:rsidRPr="003552FD">
              <w:rPr>
                <w:rFonts w:ascii="Times New Roman" w:hAnsi="Times New Roman" w:cs="Times New Roman"/>
                <w:bCs/>
                <w:lang w:val="ru-RU"/>
              </w:rPr>
              <w:t xml:space="preserve">. </w:t>
            </w:r>
            <w:hyperlink r:id="rId36" w:anchor="Тоническаяактивность" w:history="1"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Тонічна</w:t>
              </w:r>
              <w:proofErr w:type="spellEnd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активність</w:t>
              </w:r>
              <w:proofErr w:type="spellEnd"/>
            </w:hyperlink>
            <w:r w:rsidR="00D75B31" w:rsidRPr="003552FD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D75B31" w:rsidRPr="003552FD" w:rsidRDefault="00EE0712" w:rsidP="00D30BF6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ru-RU"/>
              </w:rPr>
            </w:pPr>
            <w:hyperlink r:id="rId37" w:anchor="ЦЕНТРЫРЕГУЛЯЦИИВИСЦЕРАЛЬНЫХФУНКЦИЙ" w:history="1"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Центри</w:t>
              </w:r>
              <w:proofErr w:type="spellEnd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регуляції</w:t>
              </w:r>
              <w:proofErr w:type="spellEnd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вісцеральних</w:t>
              </w:r>
              <w:proofErr w:type="spellEnd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функцій</w:t>
              </w:r>
              <w:proofErr w:type="spellEnd"/>
            </w:hyperlink>
            <w:r w:rsidR="00D75B31" w:rsidRPr="003552FD">
              <w:rPr>
                <w:rFonts w:ascii="Times New Roman" w:hAnsi="Times New Roman" w:cs="Times New Roman"/>
                <w:bCs/>
                <w:lang w:val="ru-RU"/>
              </w:rPr>
              <w:t xml:space="preserve">. </w:t>
            </w:r>
            <w:hyperlink r:id="rId38" w:anchor="Спинальныецентры" w:history="1"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Спинальні</w:t>
              </w:r>
              <w:proofErr w:type="spellEnd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центри</w:t>
              </w:r>
              <w:proofErr w:type="spellEnd"/>
            </w:hyperlink>
            <w:r w:rsidR="00D75B31" w:rsidRPr="003552FD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D75B31" w:rsidRPr="003552FD" w:rsidRDefault="00EE0712" w:rsidP="00D30BF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39" w:anchor="Стволовыецентры" w:history="1"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Стовбурові</w:t>
              </w:r>
              <w:proofErr w:type="spellEnd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центри</w:t>
              </w:r>
              <w:proofErr w:type="spellEnd"/>
            </w:hyperlink>
            <w:r w:rsidR="00D75B31" w:rsidRPr="003552FD">
              <w:rPr>
                <w:rFonts w:ascii="Times New Roman" w:hAnsi="Times New Roman" w:cs="Times New Roman"/>
                <w:bCs/>
                <w:lang w:val="ru-RU"/>
              </w:rPr>
              <w:t xml:space="preserve">. </w:t>
            </w:r>
            <w:hyperlink r:id="rId40" w:anchor="Гипоталамическиецентры" w:history="1"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Гіпоталамічні</w:t>
              </w:r>
              <w:proofErr w:type="spellEnd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центри</w:t>
              </w:r>
              <w:proofErr w:type="spellEnd"/>
            </w:hyperlink>
            <w:r w:rsidR="00D75B31" w:rsidRPr="003552FD">
              <w:rPr>
                <w:rFonts w:ascii="Times New Roman" w:hAnsi="Times New Roman" w:cs="Times New Roman"/>
                <w:lang w:val="ru-RU"/>
              </w:rPr>
              <w:t>.</w:t>
            </w:r>
            <w:hyperlink r:id="rId41" w:anchor="Лимбическаясистема" w:history="1">
              <w:r w:rsidR="00D75B31" w:rsidRPr="003552FD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ru-RU"/>
                </w:rPr>
                <w:t>Лімбічна</w:t>
              </w:r>
              <w:proofErr w:type="spellEnd"/>
              <w:r w:rsidR="00D75B31" w:rsidRPr="003552FD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ru-RU"/>
                </w:rPr>
                <w:t xml:space="preserve"> система</w:t>
              </w:r>
            </w:hyperlink>
            <w:r w:rsidR="00D75B31" w:rsidRPr="003552FD">
              <w:rPr>
                <w:rFonts w:ascii="Times New Roman" w:hAnsi="Times New Roman" w:cs="Times New Roman"/>
                <w:lang w:val="ru-RU"/>
              </w:rPr>
              <w:t xml:space="preserve">. </w:t>
            </w:r>
            <w:hyperlink r:id="rId42" w:anchor="Мозжечок" w:history="1"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Мозочок</w:t>
              </w:r>
              <w:proofErr w:type="spellEnd"/>
            </w:hyperlink>
            <w:r w:rsidR="00D75B31" w:rsidRPr="003552F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75B31" w:rsidRDefault="00EE0712" w:rsidP="00D30BF6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ru-RU"/>
              </w:rPr>
            </w:pPr>
            <w:hyperlink r:id="rId43" w:anchor="Ретикулярнаяформация" w:history="1"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Ретикулярна</w:t>
              </w:r>
              <w:proofErr w:type="spellEnd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формація</w:t>
              </w:r>
              <w:proofErr w:type="spellEnd"/>
            </w:hyperlink>
            <w:r w:rsidR="00D75B31" w:rsidRPr="003552FD">
              <w:rPr>
                <w:rFonts w:ascii="Times New Roman" w:hAnsi="Times New Roman" w:cs="Times New Roman"/>
                <w:lang w:val="ru-RU"/>
              </w:rPr>
              <w:t xml:space="preserve">. </w:t>
            </w:r>
            <w:hyperlink r:id="rId44" w:anchor="Корабольшихполушарий" w:history="1"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 xml:space="preserve">Кора великих </w:t>
              </w:r>
              <w:proofErr w:type="spellStart"/>
              <w:proofErr w:type="gramStart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п</w:t>
              </w:r>
              <w:proofErr w:type="gramEnd"/>
              <w:r w:rsidR="00D75B31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івкуль</w:t>
              </w:r>
              <w:proofErr w:type="spellEnd"/>
            </w:hyperlink>
            <w:r w:rsidR="00D75B31" w:rsidRPr="003552F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D14B7" w:rsidRPr="003552FD" w:rsidRDefault="00EE0712" w:rsidP="007D14B7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Cs/>
                <w:lang w:val="ru-RU"/>
              </w:rPr>
            </w:pPr>
            <w:hyperlink r:id="rId45" w:anchor="Элементыэволюцииавтономнойнервнойсистемы" w:history="1">
              <w:proofErr w:type="spellStart"/>
              <w:r w:rsidR="007D14B7" w:rsidRPr="003552F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ru-RU"/>
                </w:rPr>
                <w:t>Елементи</w:t>
              </w:r>
              <w:proofErr w:type="spellEnd"/>
            </w:hyperlink>
            <w:r w:rsidR="007D14B7" w:rsidRPr="003552F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="007D14B7" w:rsidRPr="003552FD">
              <w:rPr>
                <w:rFonts w:ascii="Times New Roman" w:hAnsi="Times New Roman" w:cs="Times New Roman"/>
                <w:bCs/>
                <w:lang w:val="ru-RU"/>
              </w:rPr>
              <w:t>еволюції</w:t>
            </w:r>
            <w:proofErr w:type="spellEnd"/>
            <w:r w:rsidR="007D14B7" w:rsidRPr="003552FD">
              <w:rPr>
                <w:rFonts w:ascii="Times New Roman" w:hAnsi="Times New Roman" w:cs="Times New Roman"/>
                <w:bCs/>
                <w:lang w:val="ru-RU"/>
              </w:rPr>
              <w:t xml:space="preserve"> АНС.</w:t>
            </w:r>
          </w:p>
          <w:p w:rsidR="00683087" w:rsidRPr="00D30BF6" w:rsidRDefault="00D75B31" w:rsidP="003552FD">
            <w:pPr>
              <w:pStyle w:val="a3"/>
              <w:numPr>
                <w:ilvl w:val="0"/>
                <w:numId w:val="39"/>
              </w:numPr>
              <w:rPr>
                <w:lang w:val="uk-UA"/>
              </w:rPr>
            </w:pPr>
            <w:proofErr w:type="spellStart"/>
            <w:proofErr w:type="gramStart"/>
            <w:r w:rsidRPr="003552FD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3552FD">
              <w:rPr>
                <w:rFonts w:ascii="Times New Roman" w:hAnsi="Times New Roman" w:cs="Times New Roman"/>
                <w:lang w:val="ru-RU"/>
              </w:rPr>
              <w:t>ікові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зміни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3552FD">
              <w:rPr>
                <w:rFonts w:ascii="Times New Roman" w:hAnsi="Times New Roman" w:cs="Times New Roman"/>
                <w:lang w:val="ru-RU"/>
              </w:rPr>
              <w:t>автономної</w:t>
            </w:r>
            <w:proofErr w:type="spellEnd"/>
            <w:r w:rsidR="003552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нервової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системи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Клініко-фізіологічні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аспекти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функціонування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3552FD">
              <w:rPr>
                <w:rFonts w:ascii="Times New Roman" w:hAnsi="Times New Roman" w:cs="Times New Roman"/>
                <w:lang w:val="ru-RU"/>
              </w:rPr>
              <w:t>автономної</w:t>
            </w:r>
            <w:proofErr w:type="spellEnd"/>
            <w:r w:rsidR="003552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нервової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552FD">
              <w:rPr>
                <w:rFonts w:ascii="Times New Roman" w:hAnsi="Times New Roman" w:cs="Times New Roman"/>
                <w:lang w:val="ru-RU"/>
              </w:rPr>
              <w:t>системи</w:t>
            </w:r>
            <w:proofErr w:type="spellEnd"/>
            <w:r w:rsidRPr="003552FD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683087" w:rsidRPr="000D38E6" w:rsidTr="00F212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1212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F21212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087" w:rsidRPr="00F21212" w:rsidRDefault="00683087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F21212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9B3E3B" w:rsidRPr="004B4B2B" w:rsidRDefault="009B3E3B" w:rsidP="007F22EF">
      <w:pPr>
        <w:contextualSpacing/>
        <w:rPr>
          <w:highlight w:val="yellow"/>
          <w:lang w:val="uk-UA"/>
        </w:rPr>
      </w:pPr>
    </w:p>
    <w:p w:rsidR="006A68D0" w:rsidRPr="00E667F6" w:rsidRDefault="006A68D0" w:rsidP="006A68D0">
      <w:pPr>
        <w:contextualSpacing/>
        <w:jc w:val="right"/>
        <w:rPr>
          <w:lang w:val="uk-UA"/>
        </w:rPr>
      </w:pPr>
      <w:r w:rsidRPr="00E667F6">
        <w:rPr>
          <w:lang w:val="uk-UA"/>
        </w:rPr>
        <w:t>Таблиця 1</w:t>
      </w:r>
    </w:p>
    <w:p w:rsidR="006A68D0" w:rsidRPr="00F21212" w:rsidRDefault="006A68D0" w:rsidP="006A68D0">
      <w:pPr>
        <w:contextualSpacing/>
        <w:jc w:val="center"/>
        <w:rPr>
          <w:lang w:val="uk-UA"/>
        </w:rPr>
      </w:pPr>
      <w:r w:rsidRPr="00F21212">
        <w:rPr>
          <w:lang w:val="uk-UA"/>
        </w:rPr>
        <w:t>Схема курсу «</w:t>
      </w:r>
      <w:r w:rsidR="00461C45">
        <w:rPr>
          <w:lang w:val="uk-UA"/>
        </w:rPr>
        <w:t xml:space="preserve">Фізіологія </w:t>
      </w:r>
      <w:r w:rsidR="0042294E">
        <w:rPr>
          <w:lang w:val="uk-UA"/>
        </w:rPr>
        <w:t>нервової системи</w:t>
      </w:r>
      <w:r w:rsidRPr="00F21212">
        <w:rPr>
          <w:lang w:val="uk-UA"/>
        </w:rPr>
        <w:t>»</w:t>
      </w:r>
    </w:p>
    <w:p w:rsidR="008A71AC" w:rsidRPr="004B4B2B" w:rsidRDefault="008A71AC" w:rsidP="007F22EF">
      <w:pPr>
        <w:contextualSpacing/>
        <w:rPr>
          <w:highlight w:val="yellow"/>
          <w:lang w:val="uk-UA"/>
        </w:rPr>
      </w:pPr>
    </w:p>
    <w:tbl>
      <w:tblPr>
        <w:tblStyle w:val="a4"/>
        <w:tblW w:w="9712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552"/>
        <w:gridCol w:w="1559"/>
        <w:gridCol w:w="1240"/>
      </w:tblGrid>
      <w:tr w:rsidR="005953BB" w:rsidRPr="00E667F6" w:rsidTr="005953BB">
        <w:tc>
          <w:tcPr>
            <w:tcW w:w="534" w:type="dxa"/>
            <w:vAlign w:val="center"/>
          </w:tcPr>
          <w:p w:rsidR="005953BB" w:rsidRPr="00BF2681" w:rsidRDefault="005953BB" w:rsidP="00F51BEF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3827" w:type="dxa"/>
            <w:vAlign w:val="center"/>
          </w:tcPr>
          <w:p w:rsidR="005953BB" w:rsidRPr="00F51BEF" w:rsidRDefault="005953BB" w:rsidP="009131F6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F51BEF">
              <w:rPr>
                <w:sz w:val="22"/>
                <w:szCs w:val="22"/>
                <w:lang w:val="uk-UA"/>
              </w:rPr>
              <w:t>Тема занять (перелік питань)</w:t>
            </w:r>
          </w:p>
        </w:tc>
        <w:tc>
          <w:tcPr>
            <w:tcW w:w="2552" w:type="dxa"/>
            <w:vAlign w:val="center"/>
          </w:tcPr>
          <w:p w:rsidR="005953BB" w:rsidRPr="00BF2681" w:rsidRDefault="005953BB" w:rsidP="00D50FA8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>Форма діяльності та обсяг годин</w:t>
            </w:r>
          </w:p>
        </w:tc>
        <w:tc>
          <w:tcPr>
            <w:tcW w:w="1559" w:type="dxa"/>
            <w:vAlign w:val="center"/>
          </w:tcPr>
          <w:p w:rsidR="005953BB" w:rsidRPr="00BF2681" w:rsidRDefault="005953BB" w:rsidP="00112B98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>Додаткова література / ресурс для</w:t>
            </w:r>
          </w:p>
          <w:p w:rsidR="005953BB" w:rsidRPr="00BF2681" w:rsidRDefault="005953BB" w:rsidP="00112B98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 xml:space="preserve">виконання завдань </w:t>
            </w:r>
          </w:p>
          <w:p w:rsidR="005953BB" w:rsidRPr="00BF2681" w:rsidRDefault="005953BB" w:rsidP="00112B98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>(за потреби)</w:t>
            </w:r>
          </w:p>
        </w:tc>
        <w:tc>
          <w:tcPr>
            <w:tcW w:w="1240" w:type="dxa"/>
            <w:vAlign w:val="center"/>
          </w:tcPr>
          <w:p w:rsidR="005953BB" w:rsidRPr="00BF2681" w:rsidRDefault="005953BB" w:rsidP="00112B98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>Термін виконання</w:t>
            </w:r>
          </w:p>
        </w:tc>
      </w:tr>
      <w:tr w:rsidR="005953BB" w:rsidRPr="00E667F6" w:rsidTr="00201206">
        <w:tc>
          <w:tcPr>
            <w:tcW w:w="9712" w:type="dxa"/>
            <w:gridSpan w:val="5"/>
            <w:vAlign w:val="center"/>
          </w:tcPr>
          <w:p w:rsidR="005953BB" w:rsidRPr="005953BB" w:rsidRDefault="005953BB" w:rsidP="00112B98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5953BB">
              <w:rPr>
                <w:b/>
                <w:sz w:val="22"/>
                <w:szCs w:val="22"/>
                <w:lang w:val="uk-UA"/>
              </w:rPr>
              <w:t>І модуль</w:t>
            </w:r>
          </w:p>
        </w:tc>
      </w:tr>
      <w:tr w:rsidR="005953BB" w:rsidRPr="00E667F6" w:rsidTr="005953BB">
        <w:tc>
          <w:tcPr>
            <w:tcW w:w="534" w:type="dxa"/>
          </w:tcPr>
          <w:p w:rsidR="005953BB" w:rsidRPr="00BF2681" w:rsidRDefault="005953BB" w:rsidP="00D118D9">
            <w:pPr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827" w:type="dxa"/>
          </w:tcPr>
          <w:p w:rsidR="005953BB" w:rsidRPr="000D38E6" w:rsidRDefault="000D38E6" w:rsidP="000D38E6">
            <w:pPr>
              <w:rPr>
                <w:b/>
                <w:iCs/>
                <w:sz w:val="22"/>
                <w:szCs w:val="22"/>
                <w:lang w:val="ru-RU"/>
              </w:rPr>
            </w:pPr>
            <w:proofErr w:type="spellStart"/>
            <w:r w:rsidRPr="000D38E6">
              <w:rPr>
                <w:lang w:val="ru-RU"/>
              </w:rPr>
              <w:t>Історичний</w:t>
            </w:r>
            <w:proofErr w:type="spellEnd"/>
            <w:r w:rsidRPr="000D38E6">
              <w:rPr>
                <w:lang w:val="ru-RU"/>
              </w:rPr>
              <w:t xml:space="preserve"> </w:t>
            </w:r>
            <w:proofErr w:type="spellStart"/>
            <w:r w:rsidRPr="000D38E6">
              <w:rPr>
                <w:lang w:val="ru-RU"/>
              </w:rPr>
              <w:t>розвиток</w:t>
            </w:r>
            <w:proofErr w:type="spellEnd"/>
            <w:r w:rsidRPr="000D38E6">
              <w:rPr>
                <w:lang w:val="ru-RU"/>
              </w:rPr>
              <w:t xml:space="preserve"> </w:t>
            </w:r>
            <w:proofErr w:type="spellStart"/>
            <w:r w:rsidRPr="000D38E6">
              <w:rPr>
                <w:lang w:val="ru-RU"/>
              </w:rPr>
              <w:t>вчення</w:t>
            </w:r>
            <w:proofErr w:type="spellEnd"/>
            <w:r w:rsidRPr="000D38E6">
              <w:rPr>
                <w:lang w:val="ru-RU"/>
              </w:rPr>
              <w:t xml:space="preserve"> про </w:t>
            </w:r>
            <w:proofErr w:type="spellStart"/>
            <w:r w:rsidRPr="000D38E6">
              <w:rPr>
                <w:lang w:val="ru-RU"/>
              </w:rPr>
              <w:lastRenderedPageBreak/>
              <w:t>нервову</w:t>
            </w:r>
            <w:proofErr w:type="spellEnd"/>
            <w:r w:rsidRPr="000D38E6">
              <w:rPr>
                <w:lang w:val="ru-RU"/>
              </w:rPr>
              <w:t xml:space="preserve"> систему. </w:t>
            </w:r>
            <w:proofErr w:type="spellStart"/>
            <w:r w:rsidRPr="000D38E6">
              <w:rPr>
                <w:lang w:val="ru-RU"/>
              </w:rPr>
              <w:t>Гістологічна</w:t>
            </w:r>
            <w:proofErr w:type="spellEnd"/>
            <w:r w:rsidRPr="000D38E6">
              <w:rPr>
                <w:lang w:val="ru-RU"/>
              </w:rPr>
              <w:t xml:space="preserve"> </w:t>
            </w:r>
            <w:proofErr w:type="spellStart"/>
            <w:r w:rsidRPr="000D38E6">
              <w:rPr>
                <w:lang w:val="ru-RU"/>
              </w:rPr>
              <w:t>б</w:t>
            </w:r>
            <w:r w:rsidRPr="000D38E6">
              <w:rPr>
                <w:lang w:val="ru-RU"/>
              </w:rPr>
              <w:t>у</w:t>
            </w:r>
            <w:r w:rsidRPr="000D38E6">
              <w:rPr>
                <w:lang w:val="ru-RU"/>
              </w:rPr>
              <w:t>дова</w:t>
            </w:r>
            <w:proofErr w:type="spellEnd"/>
            <w:r w:rsidRPr="000D38E6">
              <w:rPr>
                <w:lang w:val="ru-RU"/>
              </w:rPr>
              <w:t xml:space="preserve"> </w:t>
            </w:r>
            <w:proofErr w:type="spellStart"/>
            <w:r w:rsidRPr="000D38E6">
              <w:rPr>
                <w:lang w:val="ru-RU"/>
              </w:rPr>
              <w:t>нервової</w:t>
            </w:r>
            <w:proofErr w:type="spellEnd"/>
            <w:r w:rsidRPr="000D38E6">
              <w:rPr>
                <w:lang w:val="ru-RU"/>
              </w:rPr>
              <w:t xml:space="preserve"> </w:t>
            </w:r>
            <w:proofErr w:type="spellStart"/>
            <w:r w:rsidRPr="000D38E6">
              <w:rPr>
                <w:lang w:val="ru-RU"/>
              </w:rPr>
              <w:t>системи</w:t>
            </w:r>
            <w:proofErr w:type="spellEnd"/>
            <w:r w:rsidRPr="000D38E6">
              <w:rPr>
                <w:lang w:val="ru-RU"/>
              </w:rPr>
              <w:t xml:space="preserve">. </w:t>
            </w:r>
            <w:proofErr w:type="spellStart"/>
            <w:r w:rsidRPr="000D38E6">
              <w:rPr>
                <w:lang w:val="ru-RU"/>
              </w:rPr>
              <w:t>Нейрони</w:t>
            </w:r>
            <w:proofErr w:type="spellEnd"/>
            <w:r w:rsidRPr="000D38E6">
              <w:rPr>
                <w:lang w:val="ru-RU"/>
              </w:rPr>
              <w:t xml:space="preserve"> і </w:t>
            </w:r>
            <w:proofErr w:type="spellStart"/>
            <w:r w:rsidRPr="000D38E6">
              <w:rPr>
                <w:lang w:val="ru-RU"/>
              </w:rPr>
              <w:t>нейроглія</w:t>
            </w:r>
            <w:proofErr w:type="spellEnd"/>
            <w:r w:rsidRPr="000D38E6">
              <w:rPr>
                <w:lang w:val="ru-RU"/>
              </w:rPr>
              <w:t xml:space="preserve">: </w:t>
            </w:r>
            <w:proofErr w:type="spellStart"/>
            <w:r w:rsidRPr="000D38E6">
              <w:rPr>
                <w:lang w:val="ru-RU"/>
              </w:rPr>
              <w:t>будова</w:t>
            </w:r>
            <w:proofErr w:type="spellEnd"/>
            <w:r w:rsidRPr="000D38E6">
              <w:rPr>
                <w:lang w:val="ru-RU"/>
              </w:rPr>
              <w:t xml:space="preserve">, </w:t>
            </w:r>
            <w:proofErr w:type="spellStart"/>
            <w:r w:rsidRPr="000D38E6">
              <w:rPr>
                <w:lang w:val="ru-RU"/>
              </w:rPr>
              <w:t>класифікація</w:t>
            </w:r>
            <w:proofErr w:type="spellEnd"/>
            <w:r w:rsidRPr="000D38E6">
              <w:rPr>
                <w:lang w:val="ru-RU"/>
              </w:rPr>
              <w:t xml:space="preserve"> і </w:t>
            </w:r>
            <w:proofErr w:type="spellStart"/>
            <w:r w:rsidRPr="000D38E6">
              <w:rPr>
                <w:lang w:val="ru-RU"/>
              </w:rPr>
              <w:t>функції</w:t>
            </w:r>
            <w:proofErr w:type="spellEnd"/>
            <w:r w:rsidRPr="000D38E6">
              <w:rPr>
                <w:lang w:val="ru-RU"/>
              </w:rPr>
              <w:t xml:space="preserve">. </w:t>
            </w:r>
          </w:p>
        </w:tc>
        <w:tc>
          <w:tcPr>
            <w:tcW w:w="2552" w:type="dxa"/>
          </w:tcPr>
          <w:p w:rsidR="005953BB" w:rsidRPr="00BF2681" w:rsidRDefault="005953BB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 xml:space="preserve">Лекції – 2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</w:p>
          <w:p w:rsidR="005953BB" w:rsidRPr="00BF2681" w:rsidRDefault="005953BB" w:rsidP="00757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 xml:space="preserve">самостійна робота – 0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5953BB" w:rsidRPr="00BF2681" w:rsidRDefault="005953BB" w:rsidP="007F22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5953BB" w:rsidRPr="00BF2681" w:rsidRDefault="005953BB" w:rsidP="00193D74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5953BB" w:rsidRPr="00E667F6" w:rsidTr="005953BB">
        <w:tc>
          <w:tcPr>
            <w:tcW w:w="534" w:type="dxa"/>
          </w:tcPr>
          <w:p w:rsidR="005953BB" w:rsidRPr="00BF2681" w:rsidRDefault="005953BB" w:rsidP="00D118D9">
            <w:pPr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3827" w:type="dxa"/>
          </w:tcPr>
          <w:p w:rsidR="005953BB" w:rsidRPr="00F51BEF" w:rsidRDefault="000D38E6" w:rsidP="000D38E6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0D38E6">
              <w:rPr>
                <w:lang w:val="ru-RU"/>
              </w:rPr>
              <w:t>Основні</w:t>
            </w:r>
            <w:proofErr w:type="spellEnd"/>
            <w:r w:rsidRPr="000D38E6">
              <w:rPr>
                <w:lang w:val="ru-RU"/>
              </w:rPr>
              <w:t xml:space="preserve"> </w:t>
            </w:r>
            <w:proofErr w:type="spellStart"/>
            <w:r w:rsidRPr="000D38E6">
              <w:rPr>
                <w:lang w:val="ru-RU"/>
              </w:rPr>
              <w:t>етапи</w:t>
            </w:r>
            <w:proofErr w:type="spellEnd"/>
            <w:r w:rsidRPr="000D38E6">
              <w:rPr>
                <w:lang w:val="ru-RU"/>
              </w:rPr>
              <w:t xml:space="preserve"> </w:t>
            </w:r>
            <w:proofErr w:type="spellStart"/>
            <w:r w:rsidRPr="000D38E6">
              <w:rPr>
                <w:lang w:val="ru-RU"/>
              </w:rPr>
              <w:t>еволюції</w:t>
            </w:r>
            <w:proofErr w:type="spellEnd"/>
            <w:r w:rsidRPr="000D38E6">
              <w:rPr>
                <w:lang w:val="ru-RU"/>
              </w:rPr>
              <w:t xml:space="preserve">. </w:t>
            </w:r>
            <w:proofErr w:type="spellStart"/>
            <w:r w:rsidRPr="000D38E6">
              <w:rPr>
                <w:lang w:val="ru-RU"/>
              </w:rPr>
              <w:t>Типи</w:t>
            </w:r>
            <w:proofErr w:type="spellEnd"/>
            <w:r w:rsidRPr="000D38E6">
              <w:rPr>
                <w:lang w:val="ru-RU"/>
              </w:rPr>
              <w:t xml:space="preserve"> </w:t>
            </w:r>
            <w:proofErr w:type="spellStart"/>
            <w:r w:rsidRPr="000D38E6">
              <w:rPr>
                <w:lang w:val="ru-RU"/>
              </w:rPr>
              <w:t>н</w:t>
            </w:r>
            <w:r w:rsidRPr="000D38E6">
              <w:rPr>
                <w:lang w:val="ru-RU"/>
              </w:rPr>
              <w:t>е</w:t>
            </w:r>
            <w:r w:rsidRPr="000D38E6">
              <w:rPr>
                <w:lang w:val="ru-RU"/>
              </w:rPr>
              <w:t>рвової</w:t>
            </w:r>
            <w:proofErr w:type="spellEnd"/>
            <w:r w:rsidRPr="000D38E6">
              <w:rPr>
                <w:lang w:val="ru-RU"/>
              </w:rPr>
              <w:t xml:space="preserve"> </w:t>
            </w:r>
            <w:proofErr w:type="spellStart"/>
            <w:r w:rsidRPr="000D38E6">
              <w:rPr>
                <w:lang w:val="ru-RU"/>
              </w:rPr>
              <w:t>системи</w:t>
            </w:r>
            <w:proofErr w:type="spellEnd"/>
            <w:r w:rsidRPr="000D38E6">
              <w:rPr>
                <w:lang w:val="ru-RU"/>
              </w:rPr>
              <w:t xml:space="preserve">. </w:t>
            </w:r>
            <w:proofErr w:type="spellStart"/>
            <w:r w:rsidRPr="000D38E6">
              <w:rPr>
                <w:lang w:val="ru-RU"/>
              </w:rPr>
              <w:t>Ліквор</w:t>
            </w:r>
            <w:proofErr w:type="spellEnd"/>
            <w:r w:rsidRPr="000D38E6">
              <w:rPr>
                <w:lang w:val="ru-RU"/>
              </w:rPr>
              <w:t xml:space="preserve">. </w:t>
            </w:r>
            <w:proofErr w:type="spellStart"/>
            <w:r w:rsidRPr="000D38E6">
              <w:rPr>
                <w:lang w:val="ru-RU"/>
              </w:rPr>
              <w:t>Гематое</w:t>
            </w:r>
            <w:r w:rsidRPr="000D38E6">
              <w:rPr>
                <w:lang w:val="ru-RU"/>
              </w:rPr>
              <w:t>н</w:t>
            </w:r>
            <w:r w:rsidRPr="000D38E6">
              <w:rPr>
                <w:lang w:val="ru-RU"/>
              </w:rPr>
              <w:t>цефалічний</w:t>
            </w:r>
            <w:proofErr w:type="spellEnd"/>
            <w:r w:rsidRPr="000D38E6">
              <w:rPr>
                <w:lang w:val="ru-RU"/>
              </w:rPr>
              <w:t xml:space="preserve"> </w:t>
            </w:r>
            <w:proofErr w:type="spellStart"/>
            <w:r w:rsidRPr="000D38E6">
              <w:rPr>
                <w:lang w:val="ru-RU"/>
              </w:rPr>
              <w:t>бар’єр</w:t>
            </w:r>
            <w:proofErr w:type="spellEnd"/>
            <w:r w:rsidRPr="000D38E6">
              <w:rPr>
                <w:lang w:val="ru-RU"/>
              </w:rPr>
              <w:t>.</w:t>
            </w:r>
          </w:p>
        </w:tc>
        <w:tc>
          <w:tcPr>
            <w:tcW w:w="2552" w:type="dxa"/>
          </w:tcPr>
          <w:p w:rsidR="005953BB" w:rsidRPr="00BF2681" w:rsidRDefault="005953BB" w:rsidP="003000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Лекції – 2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</w:p>
          <w:p w:rsidR="005953BB" w:rsidRPr="00BF2681" w:rsidRDefault="005953BB" w:rsidP="00757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самостійна робота – 1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5953BB" w:rsidRPr="00BF2681" w:rsidRDefault="005953BB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5953BB" w:rsidRPr="00BF2681" w:rsidRDefault="005953BB" w:rsidP="00E667F6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5953BB" w:rsidRPr="003D68AC" w:rsidTr="005953BB">
        <w:tc>
          <w:tcPr>
            <w:tcW w:w="534" w:type="dxa"/>
          </w:tcPr>
          <w:p w:rsidR="005953BB" w:rsidRPr="00BF2681" w:rsidRDefault="005953BB" w:rsidP="00D118D9">
            <w:pPr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827" w:type="dxa"/>
          </w:tcPr>
          <w:p w:rsidR="005953BB" w:rsidRPr="00BF2681" w:rsidRDefault="005953BB" w:rsidP="00F51BEF">
            <w:pPr>
              <w:ind w:left="5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BF2681">
              <w:rPr>
                <w:sz w:val="22"/>
                <w:szCs w:val="22"/>
                <w:lang w:val="ru-RU"/>
              </w:rPr>
              <w:t>Типи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міжнейронних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зв’язкі</w:t>
            </w:r>
            <w:proofErr w:type="gramStart"/>
            <w:r w:rsidRPr="00BF2681">
              <w:rPr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  <w:r w:rsidRPr="00BF2681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н</w:t>
            </w:r>
            <w:r w:rsidR="00CE10BB">
              <w:rPr>
                <w:sz w:val="22"/>
                <w:szCs w:val="22"/>
                <w:lang w:val="ru-RU"/>
              </w:rPr>
              <w:t>е</w:t>
            </w:r>
            <w:r w:rsidRPr="00BF2681">
              <w:rPr>
                <w:sz w:val="22"/>
                <w:szCs w:val="22"/>
                <w:lang w:val="ru-RU"/>
              </w:rPr>
              <w:t>рвовій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системі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Синапси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Основні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медіаторні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системи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>.</w:t>
            </w:r>
            <w:r w:rsidR="005915ED"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5915ED" w:rsidRPr="00BF2681">
              <w:rPr>
                <w:sz w:val="22"/>
                <w:szCs w:val="22"/>
                <w:lang w:val="ru-RU"/>
              </w:rPr>
              <w:t>Трофічна</w:t>
            </w:r>
            <w:proofErr w:type="spellEnd"/>
            <w:r w:rsidR="005915ED"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5915ED" w:rsidRPr="00BF2681">
              <w:rPr>
                <w:sz w:val="22"/>
                <w:szCs w:val="22"/>
                <w:lang w:val="ru-RU"/>
              </w:rPr>
              <w:t>функція</w:t>
            </w:r>
            <w:proofErr w:type="spellEnd"/>
            <w:r w:rsidR="005915ED"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5915ED" w:rsidRPr="00BF2681">
              <w:rPr>
                <w:sz w:val="22"/>
                <w:szCs w:val="22"/>
                <w:lang w:val="ru-RU"/>
              </w:rPr>
              <w:t>нервової</w:t>
            </w:r>
            <w:proofErr w:type="spellEnd"/>
            <w:r w:rsidR="005915ED"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5915ED" w:rsidRPr="00BF2681">
              <w:rPr>
                <w:sz w:val="22"/>
                <w:szCs w:val="22"/>
                <w:lang w:val="ru-RU"/>
              </w:rPr>
              <w:t>системи</w:t>
            </w:r>
            <w:proofErr w:type="spellEnd"/>
            <w:r w:rsidR="005915ED" w:rsidRPr="00BF2681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="005915ED" w:rsidRPr="00BF2681">
              <w:rPr>
                <w:sz w:val="22"/>
                <w:szCs w:val="22"/>
                <w:lang w:val="ru-RU"/>
              </w:rPr>
              <w:t>Нейросе</w:t>
            </w:r>
            <w:r w:rsidR="005915ED" w:rsidRPr="00BF2681">
              <w:rPr>
                <w:sz w:val="22"/>
                <w:szCs w:val="22"/>
                <w:lang w:val="ru-RU"/>
              </w:rPr>
              <w:t>к</w:t>
            </w:r>
            <w:r w:rsidR="005915ED" w:rsidRPr="00BF2681">
              <w:rPr>
                <w:sz w:val="22"/>
                <w:szCs w:val="22"/>
                <w:lang w:val="ru-RU"/>
              </w:rPr>
              <w:t>реція</w:t>
            </w:r>
            <w:proofErr w:type="spellEnd"/>
            <w:r w:rsidR="005915ED" w:rsidRPr="00BF268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552" w:type="dxa"/>
          </w:tcPr>
          <w:p w:rsidR="005953BB" w:rsidRPr="00BF2681" w:rsidRDefault="005953BB" w:rsidP="00DE4E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Лекції – </w:t>
            </w:r>
            <w:r w:rsidR="005915ED">
              <w:rPr>
                <w:rFonts w:ascii="Times New Roman" w:hAnsi="Times New Roman" w:cs="Times New Roman"/>
                <w:color w:val="auto"/>
                <w:lang w:val="uk-UA"/>
              </w:rPr>
              <w:t>4</w:t>
            </w: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</w:p>
          <w:p w:rsidR="005953BB" w:rsidRPr="00BF2681" w:rsidRDefault="005953BB" w:rsidP="00757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самостійна робота – 1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5953BB" w:rsidRPr="00BF2681" w:rsidRDefault="005953BB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5953BB" w:rsidRPr="00BF2681" w:rsidRDefault="005953BB" w:rsidP="00193D74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5915ED" w:rsidRPr="003D68AC" w:rsidTr="005953BB">
        <w:tc>
          <w:tcPr>
            <w:tcW w:w="534" w:type="dxa"/>
          </w:tcPr>
          <w:p w:rsidR="005915ED" w:rsidRPr="00BF2681" w:rsidRDefault="005915ED" w:rsidP="00D118D9">
            <w:pPr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827" w:type="dxa"/>
          </w:tcPr>
          <w:p w:rsidR="005915ED" w:rsidRPr="00BF2681" w:rsidRDefault="005915ED" w:rsidP="005915ED">
            <w:pPr>
              <w:ind w:left="5"/>
              <w:rPr>
                <w:b/>
                <w:iCs/>
                <w:sz w:val="22"/>
                <w:szCs w:val="22"/>
                <w:lang w:val="ru-RU"/>
              </w:rPr>
            </w:pPr>
            <w:proofErr w:type="spellStart"/>
            <w:r w:rsidRPr="00BF2681">
              <w:rPr>
                <w:sz w:val="22"/>
                <w:szCs w:val="22"/>
                <w:lang w:val="ru-RU"/>
              </w:rPr>
              <w:t>Спинний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мозок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його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функції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552" w:type="dxa"/>
          </w:tcPr>
          <w:p w:rsidR="005915ED" w:rsidRPr="00BF2681" w:rsidRDefault="005915ED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Лекції – 2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</w:p>
          <w:p w:rsidR="005915ED" w:rsidRPr="00BF2681" w:rsidRDefault="005915ED" w:rsidP="00757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самостійна робота – 1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5915ED" w:rsidRPr="00BF2681" w:rsidRDefault="005915ED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5915ED" w:rsidRPr="00BF2681" w:rsidRDefault="005915ED" w:rsidP="003D68AC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5915ED" w:rsidRPr="003D68AC" w:rsidTr="005953BB">
        <w:tc>
          <w:tcPr>
            <w:tcW w:w="534" w:type="dxa"/>
          </w:tcPr>
          <w:p w:rsidR="005915ED" w:rsidRPr="00BF2681" w:rsidRDefault="005915ED" w:rsidP="00D118D9">
            <w:pPr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827" w:type="dxa"/>
          </w:tcPr>
          <w:p w:rsidR="005915ED" w:rsidRPr="00BF2681" w:rsidRDefault="005915ED" w:rsidP="005915ED">
            <w:pPr>
              <w:ind w:left="5"/>
              <w:rPr>
                <w:b/>
                <w:iCs/>
                <w:sz w:val="22"/>
                <w:szCs w:val="22"/>
                <w:lang w:val="ru-RU"/>
              </w:rPr>
            </w:pP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Довгастий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мозок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ссавці</w:t>
            </w:r>
            <w:proofErr w:type="gramStart"/>
            <w:r w:rsidRPr="00BF2681">
              <w:rPr>
                <w:iCs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  <w:r w:rsidRPr="00BF2681">
              <w:rPr>
                <w:iCs/>
                <w:sz w:val="22"/>
                <w:szCs w:val="22"/>
                <w:lang w:val="ru-RU"/>
              </w:rPr>
              <w:t xml:space="preserve">. </w:t>
            </w:r>
            <w:proofErr w:type="gramStart"/>
            <w:r w:rsidRPr="00BF2681">
              <w:rPr>
                <w:iCs/>
                <w:sz w:val="22"/>
                <w:szCs w:val="22"/>
                <w:lang w:val="ru-RU"/>
              </w:rPr>
              <w:t>Будова</w:t>
            </w:r>
            <w:proofErr w:type="gramEnd"/>
            <w:r w:rsidRPr="00BF2681">
              <w:rPr>
                <w:iCs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функції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ромбоподібної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 xml:space="preserve"> ямки. </w:t>
            </w:r>
          </w:p>
        </w:tc>
        <w:tc>
          <w:tcPr>
            <w:tcW w:w="2552" w:type="dxa"/>
          </w:tcPr>
          <w:p w:rsidR="005915ED" w:rsidRPr="00BF2681" w:rsidRDefault="005915ED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Лекції – 2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</w:p>
          <w:p w:rsidR="005915ED" w:rsidRPr="00BF2681" w:rsidRDefault="005915ED" w:rsidP="00757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самостійна робота – 1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5915ED" w:rsidRPr="00BF2681" w:rsidRDefault="005915ED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5915ED" w:rsidRPr="00BF2681" w:rsidRDefault="005915ED" w:rsidP="00193D74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5915ED" w:rsidRPr="003D68AC" w:rsidTr="005953BB">
        <w:tc>
          <w:tcPr>
            <w:tcW w:w="534" w:type="dxa"/>
          </w:tcPr>
          <w:p w:rsidR="005915ED" w:rsidRPr="00BF2681" w:rsidRDefault="005915ED" w:rsidP="00D118D9">
            <w:pPr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827" w:type="dxa"/>
          </w:tcPr>
          <w:p w:rsidR="005915ED" w:rsidRPr="00BF2681" w:rsidRDefault="005915ED" w:rsidP="005915ED">
            <w:pPr>
              <w:ind w:left="5"/>
              <w:rPr>
                <w:b/>
                <w:iCs/>
                <w:sz w:val="22"/>
                <w:szCs w:val="22"/>
                <w:lang w:val="ru-RU"/>
              </w:rPr>
            </w:pP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Функціональна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організація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середнь</w:t>
            </w:r>
            <w:r w:rsidRPr="00BF2681">
              <w:rPr>
                <w:iCs/>
                <w:sz w:val="22"/>
                <w:szCs w:val="22"/>
                <w:lang w:val="ru-RU"/>
              </w:rPr>
              <w:t>о</w:t>
            </w:r>
            <w:r w:rsidRPr="00BF2681">
              <w:rPr>
                <w:iCs/>
                <w:sz w:val="22"/>
                <w:szCs w:val="22"/>
                <w:lang w:val="ru-RU"/>
              </w:rPr>
              <w:t>го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мозку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ссавці</w:t>
            </w:r>
            <w:proofErr w:type="gramStart"/>
            <w:r w:rsidRPr="00BF2681">
              <w:rPr>
                <w:iCs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  <w:r w:rsidRPr="00BF2681">
              <w:rPr>
                <w:iCs/>
                <w:sz w:val="22"/>
                <w:szCs w:val="22"/>
                <w:lang w:val="ru-RU"/>
              </w:rPr>
              <w:t xml:space="preserve">. </w:t>
            </w:r>
            <w:proofErr w:type="gramStart"/>
            <w:r w:rsidRPr="00BF2681">
              <w:rPr>
                <w:iCs/>
                <w:sz w:val="22"/>
                <w:szCs w:val="22"/>
                <w:lang w:val="ru-RU"/>
              </w:rPr>
              <w:t>Будова</w:t>
            </w:r>
            <w:proofErr w:type="gramEnd"/>
            <w:r w:rsidRPr="00BF2681">
              <w:rPr>
                <w:iCs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функції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червоного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 xml:space="preserve"> ядра та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чорної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субстанції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>.</w:t>
            </w:r>
          </w:p>
        </w:tc>
        <w:tc>
          <w:tcPr>
            <w:tcW w:w="2552" w:type="dxa"/>
          </w:tcPr>
          <w:p w:rsidR="005915ED" w:rsidRPr="00BF2681" w:rsidRDefault="005915ED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Лекції – 2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</w:p>
          <w:p w:rsidR="005915ED" w:rsidRPr="00BF2681" w:rsidRDefault="005915ED" w:rsidP="00757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самостійна робота – 1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5915ED" w:rsidRPr="00BF2681" w:rsidRDefault="005915ED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5915ED" w:rsidRPr="00BF2681" w:rsidRDefault="005915ED" w:rsidP="003D68AC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5915ED" w:rsidRPr="00193D74" w:rsidTr="005953BB">
        <w:tc>
          <w:tcPr>
            <w:tcW w:w="534" w:type="dxa"/>
          </w:tcPr>
          <w:p w:rsidR="005915ED" w:rsidRPr="00BF2681" w:rsidRDefault="005915ED" w:rsidP="00D118D9">
            <w:pPr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827" w:type="dxa"/>
          </w:tcPr>
          <w:p w:rsidR="005915ED" w:rsidRPr="00BF2681" w:rsidRDefault="005915ED" w:rsidP="005915ED">
            <w:pPr>
              <w:ind w:left="5"/>
              <w:rPr>
                <w:b/>
                <w:iCs/>
                <w:sz w:val="22"/>
                <w:szCs w:val="22"/>
                <w:lang w:val="uk-UA"/>
              </w:rPr>
            </w:pPr>
            <w:r w:rsidRPr="00BF2681">
              <w:rPr>
                <w:iCs/>
                <w:sz w:val="22"/>
                <w:szCs w:val="22"/>
                <w:lang w:val="uk-UA"/>
              </w:rPr>
              <w:t>Функціональна організація мозочка, його роль у фізіології та патофізіол</w:t>
            </w:r>
            <w:r w:rsidRPr="00BF2681">
              <w:rPr>
                <w:iCs/>
                <w:sz w:val="22"/>
                <w:szCs w:val="22"/>
                <w:lang w:val="uk-UA"/>
              </w:rPr>
              <w:t>о</w:t>
            </w:r>
            <w:r w:rsidRPr="00BF2681">
              <w:rPr>
                <w:iCs/>
                <w:sz w:val="22"/>
                <w:szCs w:val="22"/>
                <w:lang w:val="uk-UA"/>
              </w:rPr>
              <w:t xml:space="preserve">гії рухової активності. </w:t>
            </w:r>
          </w:p>
        </w:tc>
        <w:tc>
          <w:tcPr>
            <w:tcW w:w="2552" w:type="dxa"/>
          </w:tcPr>
          <w:p w:rsidR="005915ED" w:rsidRPr="00BF2681" w:rsidRDefault="005915ED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Лекції – 2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</w:p>
          <w:p w:rsidR="005915ED" w:rsidRPr="00BF2681" w:rsidRDefault="005915ED" w:rsidP="00757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самостійна робота – 1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5915ED" w:rsidRPr="00BF2681" w:rsidRDefault="005915ED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5915ED" w:rsidRPr="00BF2681" w:rsidRDefault="005915ED" w:rsidP="00193D74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5915ED" w:rsidRPr="00E667F6" w:rsidTr="005953BB">
        <w:tc>
          <w:tcPr>
            <w:tcW w:w="534" w:type="dxa"/>
          </w:tcPr>
          <w:p w:rsidR="005915ED" w:rsidRPr="00BF2681" w:rsidRDefault="005915ED" w:rsidP="00D118D9">
            <w:pPr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827" w:type="dxa"/>
          </w:tcPr>
          <w:p w:rsidR="005915ED" w:rsidRPr="00BF2681" w:rsidRDefault="005915ED" w:rsidP="005915ED">
            <w:pPr>
              <w:ind w:left="5"/>
              <w:rPr>
                <w:b/>
                <w:iCs/>
                <w:sz w:val="22"/>
                <w:szCs w:val="22"/>
                <w:lang w:val="ru-RU"/>
              </w:rPr>
            </w:pP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Функціональна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організація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проміжного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мозку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ссавці</w:t>
            </w:r>
            <w:proofErr w:type="gramStart"/>
            <w:r w:rsidRPr="00BF2681">
              <w:rPr>
                <w:iCs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  <w:r w:rsidRPr="00BF2681">
              <w:rPr>
                <w:iCs/>
                <w:sz w:val="22"/>
                <w:szCs w:val="22"/>
                <w:lang w:val="ru-RU"/>
              </w:rPr>
              <w:t xml:space="preserve">. Будова та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функції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гіпофіза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>.</w:t>
            </w:r>
          </w:p>
        </w:tc>
        <w:tc>
          <w:tcPr>
            <w:tcW w:w="2552" w:type="dxa"/>
          </w:tcPr>
          <w:p w:rsidR="005915ED" w:rsidRPr="00BF2681" w:rsidRDefault="005915ED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Лекції – 2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</w:p>
          <w:p w:rsidR="005915ED" w:rsidRPr="00BF2681" w:rsidRDefault="005915ED" w:rsidP="00757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самостійна робота – 1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5915ED" w:rsidRPr="00BF2681" w:rsidRDefault="005915ED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5915ED" w:rsidRPr="00BF2681" w:rsidRDefault="005915ED" w:rsidP="00E667F6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5915ED" w:rsidRPr="00594436" w:rsidTr="005953BB">
        <w:tc>
          <w:tcPr>
            <w:tcW w:w="534" w:type="dxa"/>
          </w:tcPr>
          <w:p w:rsidR="005915ED" w:rsidRPr="00BF2681" w:rsidRDefault="005915ED" w:rsidP="00D118D9">
            <w:pPr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827" w:type="dxa"/>
          </w:tcPr>
          <w:p w:rsidR="000D38E6" w:rsidRDefault="005915ED" w:rsidP="005915ED">
            <w:pPr>
              <w:ind w:left="5"/>
              <w:rPr>
                <w:iCs/>
                <w:sz w:val="22"/>
                <w:szCs w:val="22"/>
                <w:lang w:val="ru-RU"/>
              </w:rPr>
            </w:pP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Функції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лімбічної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системи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ссавців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 xml:space="preserve">. </w:t>
            </w:r>
          </w:p>
          <w:p w:rsidR="005915ED" w:rsidRPr="00BF2681" w:rsidRDefault="000D38E6" w:rsidP="005915ED">
            <w:pPr>
              <w:ind w:left="5"/>
              <w:rPr>
                <w:b/>
                <w:iCs/>
                <w:sz w:val="22"/>
                <w:szCs w:val="22"/>
                <w:lang w:val="ru-RU"/>
              </w:rPr>
            </w:pPr>
            <w:r w:rsidRPr="000D38E6">
              <w:rPr>
                <w:iCs/>
                <w:sz w:val="22"/>
                <w:szCs w:val="22"/>
                <w:lang w:val="ru-RU"/>
              </w:rPr>
              <w:t xml:space="preserve">Роль у </w:t>
            </w:r>
            <w:proofErr w:type="spellStart"/>
            <w:r w:rsidRPr="000D38E6">
              <w:rPr>
                <w:iCs/>
                <w:sz w:val="22"/>
                <w:szCs w:val="22"/>
                <w:lang w:val="ru-RU"/>
              </w:rPr>
              <w:t>формуванні</w:t>
            </w:r>
            <w:proofErr w:type="spellEnd"/>
            <w:r w:rsidRPr="000D38E6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D38E6">
              <w:rPr>
                <w:iCs/>
                <w:sz w:val="22"/>
                <w:szCs w:val="22"/>
                <w:lang w:val="ru-RU"/>
              </w:rPr>
              <w:t>емоцій</w:t>
            </w:r>
            <w:proofErr w:type="spellEnd"/>
            <w:r w:rsidRPr="000D38E6">
              <w:rPr>
                <w:iCs/>
                <w:sz w:val="22"/>
                <w:szCs w:val="22"/>
                <w:lang w:val="ru-RU"/>
              </w:rPr>
              <w:t xml:space="preserve"> та </w:t>
            </w:r>
            <w:proofErr w:type="spellStart"/>
            <w:proofErr w:type="gramStart"/>
            <w:r w:rsidRPr="000D38E6">
              <w:rPr>
                <w:iCs/>
                <w:sz w:val="22"/>
                <w:szCs w:val="22"/>
                <w:lang w:val="ru-RU"/>
              </w:rPr>
              <w:t>соц</w:t>
            </w:r>
            <w:proofErr w:type="gramEnd"/>
            <w:r w:rsidRPr="000D38E6">
              <w:rPr>
                <w:iCs/>
                <w:sz w:val="22"/>
                <w:szCs w:val="22"/>
                <w:lang w:val="ru-RU"/>
              </w:rPr>
              <w:t>іал</w:t>
            </w:r>
            <w:r w:rsidRPr="000D38E6">
              <w:rPr>
                <w:iCs/>
                <w:sz w:val="22"/>
                <w:szCs w:val="22"/>
                <w:lang w:val="ru-RU"/>
              </w:rPr>
              <w:t>ь</w:t>
            </w:r>
            <w:r w:rsidRPr="000D38E6">
              <w:rPr>
                <w:iCs/>
                <w:sz w:val="22"/>
                <w:szCs w:val="22"/>
                <w:lang w:val="ru-RU"/>
              </w:rPr>
              <w:t>ної</w:t>
            </w:r>
            <w:proofErr w:type="spellEnd"/>
            <w:r w:rsidRPr="000D38E6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D38E6">
              <w:rPr>
                <w:iCs/>
                <w:sz w:val="22"/>
                <w:szCs w:val="22"/>
                <w:lang w:val="ru-RU"/>
              </w:rPr>
              <w:t>поведінки</w:t>
            </w:r>
            <w:proofErr w:type="spellEnd"/>
            <w:r w:rsidRPr="000D38E6">
              <w:rPr>
                <w:iCs/>
                <w:sz w:val="22"/>
                <w:szCs w:val="22"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</w:t>
            </w:r>
            <w:proofErr w:type="spellStart"/>
            <w:r w:rsidR="005915ED" w:rsidRPr="00BF2681">
              <w:rPr>
                <w:iCs/>
                <w:sz w:val="22"/>
                <w:szCs w:val="22"/>
                <w:lang w:val="ru-RU"/>
              </w:rPr>
              <w:t>Гіпокамп</w:t>
            </w:r>
            <w:proofErr w:type="spellEnd"/>
            <w:r w:rsidR="005915ED" w:rsidRPr="00BF2681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gramStart"/>
            <w:r w:rsidR="005915ED" w:rsidRPr="00BF2681">
              <w:rPr>
                <w:iCs/>
                <w:sz w:val="22"/>
                <w:szCs w:val="22"/>
                <w:lang w:val="ru-RU"/>
              </w:rPr>
              <w:t xml:space="preserve">та </w:t>
            </w:r>
            <w:proofErr w:type="spellStart"/>
            <w:r w:rsidR="005915ED" w:rsidRPr="00BF2681">
              <w:rPr>
                <w:iCs/>
                <w:sz w:val="22"/>
                <w:szCs w:val="22"/>
                <w:lang w:val="ru-RU"/>
              </w:rPr>
              <w:t>пам</w:t>
            </w:r>
            <w:proofErr w:type="gramEnd"/>
            <w:r w:rsidR="005915ED" w:rsidRPr="00BF2681">
              <w:rPr>
                <w:iCs/>
                <w:sz w:val="22"/>
                <w:szCs w:val="22"/>
                <w:lang w:val="ru-RU"/>
              </w:rPr>
              <w:t>’ять</w:t>
            </w:r>
            <w:proofErr w:type="spellEnd"/>
            <w:r w:rsidR="005915ED" w:rsidRPr="00BF2681">
              <w:rPr>
                <w:iCs/>
                <w:sz w:val="22"/>
                <w:szCs w:val="22"/>
                <w:lang w:val="ru-RU"/>
              </w:rPr>
              <w:t>.</w:t>
            </w:r>
          </w:p>
        </w:tc>
        <w:tc>
          <w:tcPr>
            <w:tcW w:w="2552" w:type="dxa"/>
          </w:tcPr>
          <w:p w:rsidR="005915ED" w:rsidRPr="00BF2681" w:rsidRDefault="005915ED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Лекції – </w:t>
            </w:r>
            <w:r w:rsidR="000D38E6">
              <w:rPr>
                <w:rFonts w:ascii="Times New Roman" w:hAnsi="Times New Roman" w:cs="Times New Roman"/>
                <w:color w:val="auto"/>
                <w:lang w:val="uk-UA"/>
              </w:rPr>
              <w:t>4</w:t>
            </w: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</w:p>
          <w:p w:rsidR="005915ED" w:rsidRPr="00BF2681" w:rsidRDefault="005915ED" w:rsidP="00757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самостійна робота – 1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5915ED" w:rsidRPr="00BF2681" w:rsidRDefault="005915ED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5915ED" w:rsidRPr="00BF2681" w:rsidRDefault="005915ED" w:rsidP="007B4FAA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5915ED" w:rsidRPr="00594436" w:rsidTr="005953BB">
        <w:tc>
          <w:tcPr>
            <w:tcW w:w="534" w:type="dxa"/>
          </w:tcPr>
          <w:p w:rsidR="005915ED" w:rsidRPr="00BF2681" w:rsidRDefault="005915ED" w:rsidP="00D118D9">
            <w:pPr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827" w:type="dxa"/>
          </w:tcPr>
          <w:p w:rsidR="005915ED" w:rsidRPr="00BF2681" w:rsidRDefault="005915ED" w:rsidP="005915ED">
            <w:pPr>
              <w:ind w:left="5" w:right="-108"/>
              <w:rPr>
                <w:b/>
                <w:iCs/>
                <w:sz w:val="22"/>
                <w:szCs w:val="22"/>
                <w:lang w:val="ru-RU"/>
              </w:rPr>
            </w:pPr>
            <w:r w:rsidRPr="00BF2681">
              <w:rPr>
                <w:sz w:val="22"/>
                <w:szCs w:val="22"/>
                <w:lang w:val="ru-RU"/>
              </w:rPr>
              <w:t xml:space="preserve">Кора та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її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морфофункціональна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о</w:t>
            </w:r>
            <w:r w:rsidRPr="00BF2681">
              <w:rPr>
                <w:sz w:val="22"/>
                <w:szCs w:val="22"/>
                <w:lang w:val="ru-RU"/>
              </w:rPr>
              <w:t>р</w:t>
            </w:r>
            <w:r w:rsidRPr="00BF2681">
              <w:rPr>
                <w:sz w:val="22"/>
                <w:szCs w:val="22"/>
                <w:lang w:val="ru-RU"/>
              </w:rPr>
              <w:t>ганізація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Аналізаторні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системи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о</w:t>
            </w:r>
            <w:r w:rsidRPr="00BF2681">
              <w:rPr>
                <w:iCs/>
                <w:sz w:val="22"/>
                <w:szCs w:val="22"/>
                <w:lang w:val="ru-RU"/>
              </w:rPr>
              <w:t>р</w:t>
            </w:r>
            <w:r w:rsidRPr="00BF2681">
              <w:rPr>
                <w:iCs/>
                <w:sz w:val="22"/>
                <w:szCs w:val="22"/>
                <w:lang w:val="ru-RU"/>
              </w:rPr>
              <w:t>ганізму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Функціональна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організація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кінцевого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мозку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>.</w:t>
            </w:r>
          </w:p>
        </w:tc>
        <w:tc>
          <w:tcPr>
            <w:tcW w:w="2552" w:type="dxa"/>
          </w:tcPr>
          <w:p w:rsidR="005915ED" w:rsidRPr="00BF2681" w:rsidRDefault="005915ED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4</w:t>
            </w: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</w:p>
          <w:p w:rsidR="005915ED" w:rsidRPr="00BF2681" w:rsidRDefault="005915ED" w:rsidP="00757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самостійна робота – 0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5915ED" w:rsidRPr="00BF2681" w:rsidRDefault="005915ED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5915ED" w:rsidRPr="00BF2681" w:rsidRDefault="005915ED" w:rsidP="00D118D9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5915ED" w:rsidRPr="00594436" w:rsidTr="005953BB">
        <w:tc>
          <w:tcPr>
            <w:tcW w:w="534" w:type="dxa"/>
          </w:tcPr>
          <w:p w:rsidR="005915ED" w:rsidRPr="00BF2681" w:rsidRDefault="005915ED" w:rsidP="00D118D9">
            <w:pPr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3827" w:type="dxa"/>
          </w:tcPr>
          <w:p w:rsidR="005915ED" w:rsidRPr="00BF2681" w:rsidRDefault="000D38E6" w:rsidP="005915ED">
            <w:pPr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BF2681">
              <w:rPr>
                <w:sz w:val="22"/>
                <w:szCs w:val="22"/>
                <w:lang w:val="ru-RU"/>
              </w:rPr>
              <w:t>Принципи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рефлекторної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діяльності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центральної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нервової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системи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552" w:type="dxa"/>
          </w:tcPr>
          <w:p w:rsidR="005915ED" w:rsidRPr="00BF2681" w:rsidRDefault="005915ED" w:rsidP="00D11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Лекції – 2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</w:p>
          <w:p w:rsidR="005915ED" w:rsidRPr="00BF2681" w:rsidRDefault="005915ED" w:rsidP="00757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самостійна робота – 1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5915ED" w:rsidRPr="00BF2681" w:rsidRDefault="005915ED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5915ED" w:rsidRPr="00BF2681" w:rsidRDefault="005915ED" w:rsidP="00594436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5915ED" w:rsidRPr="00594436" w:rsidTr="005953BB">
        <w:tc>
          <w:tcPr>
            <w:tcW w:w="534" w:type="dxa"/>
          </w:tcPr>
          <w:p w:rsidR="005915ED" w:rsidRPr="00BF2681" w:rsidRDefault="005915ED" w:rsidP="00D118D9">
            <w:pPr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3827" w:type="dxa"/>
          </w:tcPr>
          <w:p w:rsidR="005915ED" w:rsidRPr="00BF2681" w:rsidRDefault="000D38E6" w:rsidP="005915ED">
            <w:pPr>
              <w:rPr>
                <w:b/>
                <w:iCs/>
                <w:sz w:val="22"/>
                <w:szCs w:val="22"/>
                <w:lang w:val="ru-RU"/>
              </w:rPr>
            </w:pPr>
            <w:proofErr w:type="spellStart"/>
            <w:r w:rsidRPr="00BF2681">
              <w:rPr>
                <w:sz w:val="22"/>
                <w:szCs w:val="22"/>
                <w:lang w:val="ru-RU"/>
              </w:rPr>
              <w:t>Нервові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центри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їх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властивості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552" w:type="dxa"/>
          </w:tcPr>
          <w:p w:rsidR="005915ED" w:rsidRPr="00BF2681" w:rsidRDefault="005915ED" w:rsidP="00D11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Лекції – 2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</w:p>
          <w:p w:rsidR="005915ED" w:rsidRPr="00BF2681" w:rsidRDefault="005915ED" w:rsidP="00757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самостійна робота – 1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5915ED" w:rsidRPr="00BF2681" w:rsidRDefault="005915ED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5915ED" w:rsidRPr="00BF2681" w:rsidRDefault="005915ED" w:rsidP="00594436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0D38E6" w:rsidRPr="00594436" w:rsidTr="005953BB">
        <w:tc>
          <w:tcPr>
            <w:tcW w:w="534" w:type="dxa"/>
          </w:tcPr>
          <w:p w:rsidR="000D38E6" w:rsidRPr="00BF2681" w:rsidRDefault="000D38E6" w:rsidP="00D118D9">
            <w:pPr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3827" w:type="dxa"/>
          </w:tcPr>
          <w:p w:rsidR="000D38E6" w:rsidRPr="00BF2681" w:rsidRDefault="000D38E6" w:rsidP="00B22235">
            <w:pPr>
              <w:rPr>
                <w:b/>
                <w:iCs/>
                <w:sz w:val="22"/>
                <w:szCs w:val="22"/>
                <w:lang w:val="ru-RU"/>
              </w:rPr>
            </w:pPr>
            <w:proofErr w:type="spellStart"/>
            <w:r w:rsidRPr="00BF2681">
              <w:rPr>
                <w:sz w:val="22"/>
                <w:szCs w:val="22"/>
                <w:lang w:val="ru-RU"/>
              </w:rPr>
              <w:t>Умовна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безумовна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рефлекторна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діяльність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552" w:type="dxa"/>
          </w:tcPr>
          <w:p w:rsidR="000D38E6" w:rsidRPr="00BF2681" w:rsidRDefault="000D38E6" w:rsidP="00D11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Лекції – 2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</w:p>
          <w:p w:rsidR="000D38E6" w:rsidRPr="00BF2681" w:rsidRDefault="000D38E6" w:rsidP="00757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самостійна робота – 1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0D38E6" w:rsidRPr="00BF2681" w:rsidRDefault="000D38E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0D38E6" w:rsidRPr="00BF2681" w:rsidRDefault="000D38E6" w:rsidP="00D118D9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0D38E6" w:rsidRPr="00594436" w:rsidTr="005953BB">
        <w:tc>
          <w:tcPr>
            <w:tcW w:w="534" w:type="dxa"/>
          </w:tcPr>
          <w:p w:rsidR="000D38E6" w:rsidRPr="00BF2681" w:rsidRDefault="000D38E6" w:rsidP="00D118D9">
            <w:pPr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3827" w:type="dxa"/>
          </w:tcPr>
          <w:p w:rsidR="000D38E6" w:rsidRPr="00BF2681" w:rsidRDefault="000D38E6" w:rsidP="00B22235">
            <w:pPr>
              <w:rPr>
                <w:b/>
                <w:iCs/>
                <w:sz w:val="22"/>
                <w:szCs w:val="22"/>
                <w:lang w:val="ru-RU"/>
              </w:rPr>
            </w:pP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Види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гальмування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центральній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н</w:t>
            </w:r>
            <w:r w:rsidRPr="00BF2681">
              <w:rPr>
                <w:iCs/>
                <w:sz w:val="22"/>
                <w:szCs w:val="22"/>
                <w:lang w:val="ru-RU"/>
              </w:rPr>
              <w:t>е</w:t>
            </w:r>
            <w:r w:rsidRPr="00BF2681">
              <w:rPr>
                <w:iCs/>
                <w:sz w:val="22"/>
                <w:szCs w:val="22"/>
                <w:lang w:val="ru-RU"/>
              </w:rPr>
              <w:t>рвовій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системі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Теорії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гальмування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умовнорефлекторної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iCs/>
                <w:sz w:val="22"/>
                <w:szCs w:val="22"/>
                <w:lang w:val="ru-RU"/>
              </w:rPr>
              <w:t>діяльності</w:t>
            </w:r>
            <w:proofErr w:type="spellEnd"/>
            <w:r w:rsidRPr="00BF2681">
              <w:rPr>
                <w:iCs/>
                <w:sz w:val="22"/>
                <w:szCs w:val="22"/>
                <w:lang w:val="ru-RU"/>
              </w:rPr>
              <w:t>.</w:t>
            </w:r>
          </w:p>
        </w:tc>
        <w:tc>
          <w:tcPr>
            <w:tcW w:w="2552" w:type="dxa"/>
          </w:tcPr>
          <w:p w:rsidR="000D38E6" w:rsidRPr="00BF2681" w:rsidRDefault="000D38E6" w:rsidP="00D11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Лекції – 2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</w:p>
          <w:p w:rsidR="000D38E6" w:rsidRPr="00BF2681" w:rsidRDefault="000D38E6" w:rsidP="00757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самостійна робота – 0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0D38E6" w:rsidRPr="00BF2681" w:rsidRDefault="000D38E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0D38E6" w:rsidRPr="00BF2681" w:rsidRDefault="000D38E6" w:rsidP="00594436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0D38E6" w:rsidRPr="00D118D9" w:rsidTr="00201206">
        <w:tc>
          <w:tcPr>
            <w:tcW w:w="9712" w:type="dxa"/>
            <w:gridSpan w:val="5"/>
          </w:tcPr>
          <w:p w:rsidR="000D38E6" w:rsidRPr="005953BB" w:rsidRDefault="000D38E6" w:rsidP="00594436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5953BB">
              <w:rPr>
                <w:b/>
                <w:sz w:val="22"/>
                <w:szCs w:val="22"/>
                <w:lang w:val="uk-UA"/>
              </w:rPr>
              <w:t>ІІ модуль</w:t>
            </w:r>
          </w:p>
        </w:tc>
      </w:tr>
      <w:tr w:rsidR="000D38E6" w:rsidRPr="0042294E" w:rsidTr="005953BB">
        <w:tc>
          <w:tcPr>
            <w:tcW w:w="534" w:type="dxa"/>
          </w:tcPr>
          <w:p w:rsidR="000D38E6" w:rsidRPr="00BF2681" w:rsidRDefault="000D38E6" w:rsidP="00D118D9">
            <w:pPr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827" w:type="dxa"/>
          </w:tcPr>
          <w:p w:rsidR="000D38E6" w:rsidRPr="00BF2681" w:rsidRDefault="000D38E6" w:rsidP="00F51BEF">
            <w:pPr>
              <w:ind w:left="34"/>
              <w:rPr>
                <w:sz w:val="22"/>
                <w:szCs w:val="22"/>
                <w:lang w:val="ru-RU"/>
              </w:rPr>
            </w:pPr>
            <w:r w:rsidRPr="00BF2681">
              <w:rPr>
                <w:sz w:val="22"/>
                <w:szCs w:val="22"/>
                <w:lang w:val="ru-RU"/>
              </w:rPr>
              <w:t xml:space="preserve">Короткий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історичний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нарис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вивчення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автономної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нервової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системи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Функціональна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структура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автономної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нервової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системи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552" w:type="dxa"/>
          </w:tcPr>
          <w:p w:rsidR="000D38E6" w:rsidRPr="00BF2681" w:rsidRDefault="000D38E6" w:rsidP="00757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Лекції – 2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</w:p>
          <w:p w:rsidR="000D38E6" w:rsidRPr="00BF2681" w:rsidRDefault="000D38E6" w:rsidP="00757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самостійна робота – 0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0D38E6" w:rsidRPr="00BF2681" w:rsidRDefault="000D38E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0D38E6" w:rsidRPr="00BF2681" w:rsidRDefault="000D38E6" w:rsidP="00594436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0D38E6" w:rsidRPr="0042294E" w:rsidTr="005953BB">
        <w:tc>
          <w:tcPr>
            <w:tcW w:w="534" w:type="dxa"/>
          </w:tcPr>
          <w:p w:rsidR="000D38E6" w:rsidRPr="00BF2681" w:rsidRDefault="000D38E6" w:rsidP="00D118D9">
            <w:pPr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827" w:type="dxa"/>
          </w:tcPr>
          <w:p w:rsidR="000D38E6" w:rsidRPr="00F51BEF" w:rsidRDefault="000D38E6" w:rsidP="00F51BEF">
            <w:pPr>
              <w:ind w:left="34"/>
              <w:rPr>
                <w:sz w:val="22"/>
                <w:szCs w:val="22"/>
                <w:lang w:val="uk-UA"/>
              </w:rPr>
            </w:pPr>
            <w:r w:rsidRPr="00F51BEF">
              <w:rPr>
                <w:sz w:val="22"/>
                <w:szCs w:val="22"/>
                <w:lang w:val="uk-UA"/>
              </w:rPr>
              <w:t>Особливості будови автономної не</w:t>
            </w:r>
            <w:r w:rsidRPr="00F51BEF">
              <w:rPr>
                <w:sz w:val="22"/>
                <w:szCs w:val="22"/>
                <w:lang w:val="uk-UA"/>
              </w:rPr>
              <w:t>р</w:t>
            </w:r>
            <w:r w:rsidRPr="00F51BEF">
              <w:rPr>
                <w:sz w:val="22"/>
                <w:szCs w:val="22"/>
                <w:lang w:val="uk-UA"/>
              </w:rPr>
              <w:t xml:space="preserve">вової системи. </w:t>
            </w:r>
            <w:hyperlink r:id="rId46" w:anchor="Различиявконструкцииавтономнойисоматичес" w:history="1">
              <w:r w:rsidRPr="00F51BEF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uk-UA"/>
                </w:rPr>
                <w:t>Відмінності будови автономної і соматичної нервової системи</w:t>
              </w:r>
            </w:hyperlink>
          </w:p>
        </w:tc>
        <w:tc>
          <w:tcPr>
            <w:tcW w:w="2552" w:type="dxa"/>
          </w:tcPr>
          <w:p w:rsidR="000D38E6" w:rsidRPr="00BF2681" w:rsidRDefault="000D38E6" w:rsidP="00757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Лекції – 2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</w:p>
          <w:p w:rsidR="000D38E6" w:rsidRPr="00BF2681" w:rsidRDefault="000D38E6" w:rsidP="00757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самостійна робота – 0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0D38E6" w:rsidRPr="00BF2681" w:rsidRDefault="000D38E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0D38E6" w:rsidRPr="00BF2681" w:rsidRDefault="000D38E6" w:rsidP="00594436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0D38E6" w:rsidRPr="0042294E" w:rsidTr="005953BB">
        <w:tc>
          <w:tcPr>
            <w:tcW w:w="534" w:type="dxa"/>
          </w:tcPr>
          <w:p w:rsidR="000D38E6" w:rsidRPr="00BF2681" w:rsidRDefault="000D38E6" w:rsidP="00D118D9">
            <w:pPr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827" w:type="dxa"/>
          </w:tcPr>
          <w:p w:rsidR="000D38E6" w:rsidRPr="00BF2681" w:rsidRDefault="000D38E6" w:rsidP="00F51BEF">
            <w:pPr>
              <w:ind w:left="34" w:hanging="34"/>
              <w:rPr>
                <w:sz w:val="22"/>
                <w:szCs w:val="22"/>
                <w:lang w:val="ru-RU"/>
              </w:rPr>
            </w:pPr>
            <w:proofErr w:type="spellStart"/>
            <w:r w:rsidRPr="00BF2681">
              <w:rPr>
                <w:sz w:val="22"/>
                <w:szCs w:val="22"/>
                <w:lang w:val="ru-RU"/>
              </w:rPr>
              <w:t>Особливості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функціонування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авт</w:t>
            </w:r>
            <w:r w:rsidRPr="00BF2681">
              <w:rPr>
                <w:sz w:val="22"/>
                <w:szCs w:val="22"/>
                <w:lang w:val="ru-RU"/>
              </w:rPr>
              <w:t>о</w:t>
            </w:r>
            <w:r w:rsidRPr="00BF2681">
              <w:rPr>
                <w:sz w:val="22"/>
                <w:szCs w:val="22"/>
                <w:lang w:val="ru-RU"/>
              </w:rPr>
              <w:lastRenderedPageBreak/>
              <w:t>номної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нервової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системи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>, рефлекто</w:t>
            </w:r>
            <w:r w:rsidRPr="00BF2681">
              <w:rPr>
                <w:sz w:val="22"/>
                <w:szCs w:val="22"/>
                <w:lang w:val="ru-RU"/>
              </w:rPr>
              <w:t>р</w:t>
            </w:r>
            <w:r w:rsidRPr="00BF2681">
              <w:rPr>
                <w:sz w:val="22"/>
                <w:szCs w:val="22"/>
                <w:lang w:val="ru-RU"/>
              </w:rPr>
              <w:t xml:space="preserve">на дуга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автономної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нервової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системи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>.</w:t>
            </w:r>
            <w:r w:rsidRPr="00BF2681"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0D38E6" w:rsidRPr="00BF2681" w:rsidRDefault="000D38E6" w:rsidP="00757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 xml:space="preserve">Лекції – 2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</w:p>
          <w:p w:rsidR="000D38E6" w:rsidRPr="00BF2681" w:rsidRDefault="000D38E6" w:rsidP="00757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 xml:space="preserve">самостійна робота – 0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0D38E6" w:rsidRPr="00BF2681" w:rsidRDefault="000D38E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0D38E6" w:rsidRPr="00BF2681" w:rsidRDefault="000D38E6" w:rsidP="00594436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0D38E6" w:rsidRPr="0042294E" w:rsidTr="005953BB">
        <w:tc>
          <w:tcPr>
            <w:tcW w:w="534" w:type="dxa"/>
          </w:tcPr>
          <w:p w:rsidR="000D38E6" w:rsidRPr="00BF2681" w:rsidRDefault="000D38E6" w:rsidP="00D118D9">
            <w:pPr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3827" w:type="dxa"/>
          </w:tcPr>
          <w:p w:rsidR="000D38E6" w:rsidRPr="00BF2681" w:rsidRDefault="000D38E6" w:rsidP="00F51BEF">
            <w:pPr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BF2681">
              <w:rPr>
                <w:rFonts w:eastAsia="Calibri"/>
                <w:sz w:val="22"/>
                <w:szCs w:val="22"/>
                <w:lang w:val="ru-RU"/>
              </w:rPr>
              <w:t>П</w:t>
            </w:r>
            <w:proofErr w:type="gramEnd"/>
            <w:r w:rsidRPr="00BF2681">
              <w:rPr>
                <w:rFonts w:eastAsia="Calibri"/>
                <w:sz w:val="22"/>
                <w:szCs w:val="22"/>
                <w:lang w:val="ru-RU"/>
              </w:rPr>
              <w:t>ідрозділи</w:t>
            </w:r>
            <w:proofErr w:type="spellEnd"/>
            <w:r w:rsidRPr="00BF2681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rFonts w:eastAsia="Calibri"/>
                <w:sz w:val="22"/>
                <w:szCs w:val="22"/>
                <w:lang w:val="ru-RU"/>
              </w:rPr>
              <w:t>автономної</w:t>
            </w:r>
            <w:proofErr w:type="spellEnd"/>
            <w:r w:rsidRPr="00BF2681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rFonts w:eastAsia="Calibri"/>
                <w:sz w:val="22"/>
                <w:szCs w:val="22"/>
                <w:lang w:val="ru-RU"/>
              </w:rPr>
              <w:t>нервової</w:t>
            </w:r>
            <w:proofErr w:type="spellEnd"/>
            <w:r w:rsidRPr="00BF2681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rFonts w:eastAsia="Calibri"/>
                <w:sz w:val="22"/>
                <w:szCs w:val="22"/>
                <w:lang w:val="ru-RU"/>
              </w:rPr>
              <w:t>с</w:t>
            </w:r>
            <w:r w:rsidRPr="00BF2681">
              <w:rPr>
                <w:rFonts w:eastAsia="Calibri"/>
                <w:sz w:val="22"/>
                <w:szCs w:val="22"/>
                <w:lang w:val="ru-RU"/>
              </w:rPr>
              <w:t>и</w:t>
            </w:r>
            <w:r w:rsidRPr="00BF2681">
              <w:rPr>
                <w:rFonts w:eastAsia="Calibri"/>
                <w:sz w:val="22"/>
                <w:szCs w:val="22"/>
                <w:lang w:val="ru-RU"/>
              </w:rPr>
              <w:t>стеми</w:t>
            </w:r>
            <w:proofErr w:type="spellEnd"/>
            <w:r w:rsidRPr="00BF2681">
              <w:rPr>
                <w:rFonts w:eastAsia="Calibri"/>
                <w:sz w:val="22"/>
                <w:szCs w:val="22"/>
                <w:lang w:val="ru-RU"/>
              </w:rPr>
              <w:t xml:space="preserve">. </w:t>
            </w:r>
            <w:r w:rsidRPr="00BF2681">
              <w:rPr>
                <w:sz w:val="22"/>
                <w:szCs w:val="22"/>
                <w:lang w:val="ru-RU"/>
              </w:rPr>
              <w:t xml:space="preserve">Симпатична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частина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Пар</w:t>
            </w:r>
            <w:r w:rsidRPr="00BF2681">
              <w:rPr>
                <w:sz w:val="22"/>
                <w:szCs w:val="22"/>
                <w:lang w:val="ru-RU"/>
              </w:rPr>
              <w:t>а</w:t>
            </w:r>
            <w:r w:rsidRPr="00BF2681">
              <w:rPr>
                <w:sz w:val="22"/>
                <w:szCs w:val="22"/>
                <w:lang w:val="ru-RU"/>
              </w:rPr>
              <w:t>симпатична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частина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Метасимпатична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частина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Анатомічні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sz w:val="22"/>
                <w:szCs w:val="22"/>
                <w:lang w:val="ru-RU"/>
              </w:rPr>
              <w:t>структури</w:t>
            </w:r>
            <w:proofErr w:type="spellEnd"/>
            <w:r w:rsidRPr="00BF268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552" w:type="dxa"/>
          </w:tcPr>
          <w:p w:rsidR="000D38E6" w:rsidRPr="00BF2681" w:rsidRDefault="000D38E6" w:rsidP="00757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Лекції – 2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</w:p>
          <w:p w:rsidR="000D38E6" w:rsidRPr="00BF2681" w:rsidRDefault="000D38E6" w:rsidP="00757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самостійна робота – 0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0D38E6" w:rsidRPr="00BF2681" w:rsidRDefault="000D38E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0D38E6" w:rsidRPr="00BF2681" w:rsidRDefault="000D38E6" w:rsidP="00594436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0D38E6" w:rsidRPr="00D118D9" w:rsidTr="005953BB">
        <w:tc>
          <w:tcPr>
            <w:tcW w:w="534" w:type="dxa"/>
          </w:tcPr>
          <w:p w:rsidR="000D38E6" w:rsidRPr="00BF2681" w:rsidRDefault="000D38E6" w:rsidP="00D118D9">
            <w:pPr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827" w:type="dxa"/>
          </w:tcPr>
          <w:p w:rsidR="000D38E6" w:rsidRPr="00BF2681" w:rsidRDefault="000D38E6" w:rsidP="00F51BE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BF2681">
              <w:rPr>
                <w:rFonts w:eastAsia="Calibri"/>
                <w:sz w:val="22"/>
                <w:szCs w:val="22"/>
                <w:lang w:val="ru-RU"/>
              </w:rPr>
              <w:t>Синаптична</w:t>
            </w:r>
            <w:proofErr w:type="spellEnd"/>
            <w:r w:rsidRPr="00BF2681">
              <w:rPr>
                <w:rFonts w:eastAsia="Calibri"/>
                <w:sz w:val="22"/>
                <w:szCs w:val="22"/>
                <w:lang w:val="ru-RU"/>
              </w:rPr>
              <w:t xml:space="preserve"> передача </w:t>
            </w:r>
            <w:proofErr w:type="spellStart"/>
            <w:r w:rsidRPr="00BF2681">
              <w:rPr>
                <w:rFonts w:eastAsia="Calibri"/>
                <w:sz w:val="22"/>
                <w:szCs w:val="22"/>
                <w:lang w:val="ru-RU"/>
              </w:rPr>
              <w:t>збудження</w:t>
            </w:r>
            <w:proofErr w:type="spellEnd"/>
            <w:r w:rsidRPr="00BF2681">
              <w:rPr>
                <w:rFonts w:eastAsia="Calibri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F2681">
              <w:rPr>
                <w:rFonts w:eastAsia="Calibri"/>
                <w:sz w:val="22"/>
                <w:szCs w:val="22"/>
                <w:lang w:val="ru-RU"/>
              </w:rPr>
              <w:t>Нейромедіатори</w:t>
            </w:r>
            <w:proofErr w:type="spellEnd"/>
            <w:r w:rsidRPr="00BF2681">
              <w:rPr>
                <w:rFonts w:eastAsia="Calibri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F2681">
              <w:rPr>
                <w:rFonts w:eastAsia="Calibri"/>
                <w:sz w:val="22"/>
                <w:szCs w:val="22"/>
                <w:lang w:val="ru-RU"/>
              </w:rPr>
              <w:t>Нейромодулятори</w:t>
            </w:r>
            <w:proofErr w:type="spellEnd"/>
            <w:r w:rsidRPr="00BF2681">
              <w:rPr>
                <w:rFonts w:eastAsia="Calibri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F2681">
              <w:rPr>
                <w:rFonts w:eastAsia="Calibri"/>
                <w:sz w:val="22"/>
                <w:szCs w:val="22"/>
                <w:lang w:val="ru-RU"/>
              </w:rPr>
              <w:t>Котрансмітери</w:t>
            </w:r>
            <w:proofErr w:type="spellEnd"/>
            <w:r w:rsidRPr="00BF2681">
              <w:rPr>
                <w:rFonts w:eastAsia="Calibri"/>
                <w:sz w:val="22"/>
                <w:szCs w:val="22"/>
                <w:lang w:val="ru-RU"/>
              </w:rPr>
              <w:t xml:space="preserve">. </w:t>
            </w:r>
            <w:hyperlink r:id="rId47" w:history="1">
              <w:proofErr w:type="spellStart"/>
              <w:proofErr w:type="gramStart"/>
              <w:r w:rsidRPr="00BF2681">
                <w:rPr>
                  <w:rStyle w:val="a5"/>
                  <w:color w:val="auto"/>
                  <w:sz w:val="22"/>
                  <w:szCs w:val="22"/>
                  <w:u w:val="none"/>
                  <w:lang w:val="ru-RU"/>
                </w:rPr>
                <w:t>Ацетилхолін</w:t>
              </w:r>
              <w:proofErr w:type="spellEnd"/>
            </w:hyperlink>
            <w:r w:rsidRPr="00BF2681">
              <w:rPr>
                <w:rFonts w:eastAsia="Calibri"/>
                <w:sz w:val="22"/>
                <w:szCs w:val="22"/>
                <w:lang w:val="ru-RU"/>
              </w:rPr>
              <w:t xml:space="preserve">. </w:t>
            </w:r>
            <w:hyperlink r:id="rId48" w:history="1">
              <w:r w:rsidRPr="00BF2681">
                <w:rPr>
                  <w:rStyle w:val="a5"/>
                  <w:color w:val="auto"/>
                  <w:sz w:val="22"/>
                  <w:szCs w:val="22"/>
                  <w:u w:val="none"/>
                  <w:lang w:val="ru-RU"/>
                </w:rPr>
                <w:t xml:space="preserve"> </w:t>
              </w:r>
            </w:hyperlink>
            <w:hyperlink r:id="rId49" w:history="1">
              <w:proofErr w:type="spellStart"/>
              <w:r w:rsidRPr="00BF2681">
                <w:rPr>
                  <w:rStyle w:val="a5"/>
                  <w:color w:val="auto"/>
                  <w:sz w:val="22"/>
                  <w:szCs w:val="22"/>
                  <w:u w:val="none"/>
                  <w:lang w:val="ru-RU"/>
                </w:rPr>
                <w:t>Нора</w:t>
              </w:r>
              <w:r w:rsidRPr="00BF2681">
                <w:rPr>
                  <w:rStyle w:val="a5"/>
                  <w:color w:val="auto"/>
                  <w:sz w:val="22"/>
                  <w:szCs w:val="22"/>
                  <w:u w:val="none"/>
                  <w:lang w:val="ru-RU"/>
                </w:rPr>
                <w:t>д</w:t>
              </w:r>
              <w:r w:rsidRPr="00BF2681">
                <w:rPr>
                  <w:rStyle w:val="a5"/>
                  <w:color w:val="auto"/>
                  <w:sz w:val="22"/>
                  <w:szCs w:val="22"/>
                  <w:u w:val="none"/>
                  <w:lang w:val="ru-RU"/>
                </w:rPr>
                <w:t>реналін</w:t>
              </w:r>
              <w:proofErr w:type="spellEnd"/>
            </w:hyperlink>
            <w:hyperlink r:id="rId50" w:history="1">
              <w:r w:rsidRPr="00BF2681">
                <w:rPr>
                  <w:rStyle w:val="a5"/>
                  <w:color w:val="auto"/>
                  <w:sz w:val="22"/>
                  <w:szCs w:val="22"/>
                  <w:u w:val="none"/>
                  <w:lang w:val="ru-RU"/>
                </w:rPr>
                <w:t xml:space="preserve"> і </w:t>
              </w:r>
            </w:hyperlink>
            <w:hyperlink r:id="rId51" w:history="1">
              <w:proofErr w:type="spellStart"/>
              <w:r w:rsidRPr="00BF2681">
                <w:rPr>
                  <w:rStyle w:val="a5"/>
                  <w:color w:val="auto"/>
                  <w:sz w:val="22"/>
                  <w:szCs w:val="22"/>
                  <w:u w:val="none"/>
                  <w:lang w:val="ru-RU"/>
                </w:rPr>
                <w:t>адреналін</w:t>
              </w:r>
              <w:proofErr w:type="spellEnd"/>
            </w:hyperlink>
            <w:r w:rsidRPr="00BF2681">
              <w:rPr>
                <w:rFonts w:eastAsia="Calibri"/>
                <w:sz w:val="22"/>
                <w:szCs w:val="22"/>
                <w:lang w:val="ru-RU"/>
              </w:rPr>
              <w:t xml:space="preserve">. </w:t>
            </w:r>
            <w:hyperlink r:id="rId52" w:history="1">
              <w:proofErr w:type="spellStart"/>
              <w:r w:rsidRPr="00BF2681">
                <w:rPr>
                  <w:rStyle w:val="a5"/>
                  <w:color w:val="auto"/>
                  <w:sz w:val="22"/>
                  <w:szCs w:val="22"/>
                  <w:u w:val="none"/>
                  <w:lang w:val="ru-RU"/>
                </w:rPr>
                <w:t>Трансдуктори</w:t>
              </w:r>
              <w:proofErr w:type="spellEnd"/>
            </w:hyperlink>
            <w:r w:rsidRPr="00BF2681">
              <w:rPr>
                <w:rFonts w:eastAsia="Calibri"/>
                <w:sz w:val="22"/>
                <w:szCs w:val="22"/>
                <w:lang w:val="ru-RU"/>
              </w:rPr>
              <w:t>.</w:t>
            </w:r>
            <w:hyperlink r:id="rId53" w:history="1">
              <w:r w:rsidRPr="00BF2681">
                <w:rPr>
                  <w:rStyle w:val="a5"/>
                  <w:color w:val="auto"/>
                  <w:sz w:val="22"/>
                  <w:szCs w:val="22"/>
                  <w:u w:val="none"/>
                  <w:lang w:val="ru-RU"/>
                </w:rPr>
                <w:t xml:space="preserve"> </w:t>
              </w:r>
            </w:hyperlink>
            <w:hyperlink r:id="rId54" w:history="1">
              <w:proofErr w:type="spellStart"/>
              <w:r>
                <w:rPr>
                  <w:rStyle w:val="a5"/>
                  <w:color w:val="auto"/>
                  <w:sz w:val="22"/>
                  <w:szCs w:val="22"/>
                  <w:u w:val="none"/>
                  <w:lang w:val="ru-RU"/>
                </w:rPr>
                <w:t>Серото</w:t>
              </w:r>
              <w:r w:rsidRPr="00BF2681">
                <w:rPr>
                  <w:rStyle w:val="a5"/>
                  <w:color w:val="auto"/>
                  <w:sz w:val="22"/>
                  <w:szCs w:val="22"/>
                  <w:u w:val="none"/>
                  <w:lang w:val="ru-RU"/>
                </w:rPr>
                <w:t>нін</w:t>
              </w:r>
              <w:proofErr w:type="spellEnd"/>
            </w:hyperlink>
            <w:r w:rsidRPr="00BF2681">
              <w:rPr>
                <w:rFonts w:eastAsia="Calibri"/>
                <w:sz w:val="22"/>
                <w:szCs w:val="22"/>
                <w:lang w:val="ru-RU"/>
              </w:rPr>
              <w:t>.</w:t>
            </w:r>
            <w:hyperlink r:id="rId55" w:history="1">
              <w:r w:rsidRPr="00BF2681">
                <w:rPr>
                  <w:rStyle w:val="a5"/>
                  <w:color w:val="auto"/>
                  <w:sz w:val="22"/>
                  <w:szCs w:val="22"/>
                  <w:u w:val="none"/>
                  <w:lang w:val="ru-RU"/>
                </w:rPr>
                <w:t xml:space="preserve"> </w:t>
              </w:r>
            </w:hyperlink>
            <w:hyperlink r:id="rId56" w:history="1">
              <w:proofErr w:type="spellStart"/>
              <w:r w:rsidRPr="00BF2681">
                <w:rPr>
                  <w:rStyle w:val="a5"/>
                  <w:color w:val="auto"/>
                  <w:sz w:val="22"/>
                  <w:szCs w:val="22"/>
                  <w:u w:val="none"/>
                  <w:lang w:val="ru-RU"/>
                </w:rPr>
                <w:t>Аденозинтрифосфат</w:t>
              </w:r>
              <w:proofErr w:type="spellEnd"/>
            </w:hyperlink>
            <w:r w:rsidRPr="00BF2681">
              <w:rPr>
                <w:rFonts w:eastAsia="Calibri"/>
                <w:sz w:val="22"/>
                <w:szCs w:val="22"/>
                <w:lang w:val="ru-RU"/>
              </w:rPr>
              <w:t xml:space="preserve">. </w:t>
            </w:r>
            <w:hyperlink r:id="rId57" w:history="1">
              <w:proofErr w:type="spellStart"/>
              <w:r w:rsidRPr="00BF2681">
                <w:rPr>
                  <w:rStyle w:val="a5"/>
                  <w:color w:val="auto"/>
                  <w:sz w:val="22"/>
                  <w:szCs w:val="22"/>
                  <w:u w:val="none"/>
                  <w:lang w:val="ru-RU"/>
                </w:rPr>
                <w:t>А</w:t>
              </w:r>
              <w:r w:rsidRPr="00BF2681">
                <w:rPr>
                  <w:rStyle w:val="a5"/>
                  <w:color w:val="auto"/>
                  <w:sz w:val="22"/>
                  <w:szCs w:val="22"/>
                  <w:u w:val="none"/>
                  <w:lang w:val="ru-RU"/>
                </w:rPr>
                <w:t>к</w:t>
              </w:r>
              <w:r w:rsidRPr="00BF2681">
                <w:rPr>
                  <w:rStyle w:val="a5"/>
                  <w:color w:val="auto"/>
                  <w:sz w:val="22"/>
                  <w:szCs w:val="22"/>
                  <w:u w:val="none"/>
                  <w:lang w:val="ru-RU"/>
                </w:rPr>
                <w:t>тивн</w:t>
              </w:r>
              <w:proofErr w:type="gramEnd"/>
              <w:r w:rsidRPr="00BF2681">
                <w:rPr>
                  <w:rStyle w:val="a5"/>
                  <w:color w:val="auto"/>
                  <w:sz w:val="22"/>
                  <w:szCs w:val="22"/>
                  <w:u w:val="none"/>
                  <w:lang w:val="ru-RU"/>
                </w:rPr>
                <w:t>і</w:t>
              </w:r>
              <w:proofErr w:type="spellEnd"/>
            </w:hyperlink>
            <w:hyperlink r:id="rId58" w:history="1">
              <w:r w:rsidRPr="00BF2681">
                <w:rPr>
                  <w:rStyle w:val="a5"/>
                  <w:color w:val="auto"/>
                  <w:sz w:val="22"/>
                  <w:szCs w:val="22"/>
                  <w:u w:val="none"/>
                  <w:lang w:val="ru-RU"/>
                </w:rPr>
                <w:t xml:space="preserve"> </w:t>
              </w:r>
            </w:hyperlink>
            <w:hyperlink r:id="rId59" w:history="1">
              <w:proofErr w:type="spellStart"/>
              <w:r w:rsidRPr="00BF2681">
                <w:rPr>
                  <w:rStyle w:val="a5"/>
                  <w:color w:val="auto"/>
                  <w:sz w:val="22"/>
                  <w:szCs w:val="22"/>
                  <w:u w:val="none"/>
                  <w:lang w:val="ru-RU"/>
                </w:rPr>
                <w:t>фактори</w:t>
              </w:r>
              <w:proofErr w:type="spellEnd"/>
            </w:hyperlink>
            <w:r w:rsidRPr="00BF2681"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2552" w:type="dxa"/>
          </w:tcPr>
          <w:p w:rsidR="000D38E6" w:rsidRPr="00BF2681" w:rsidRDefault="000D38E6" w:rsidP="00757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Лекції – 2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</w:p>
          <w:p w:rsidR="000D38E6" w:rsidRPr="00BF2681" w:rsidRDefault="000D38E6" w:rsidP="00757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самостійна робота – 0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0D38E6" w:rsidRPr="00BF2681" w:rsidRDefault="000D38E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0D38E6" w:rsidRPr="00BF2681" w:rsidRDefault="000D38E6" w:rsidP="00594436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0D38E6" w:rsidRPr="0042294E" w:rsidTr="005953BB">
        <w:tc>
          <w:tcPr>
            <w:tcW w:w="534" w:type="dxa"/>
          </w:tcPr>
          <w:p w:rsidR="000D38E6" w:rsidRPr="00BF2681" w:rsidRDefault="000D38E6" w:rsidP="00D118D9">
            <w:pPr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827" w:type="dxa"/>
          </w:tcPr>
          <w:p w:rsidR="000D38E6" w:rsidRPr="00BF2681" w:rsidRDefault="00EE0712" w:rsidP="00F51BEF">
            <w:pPr>
              <w:rPr>
                <w:sz w:val="22"/>
                <w:szCs w:val="22"/>
                <w:lang w:val="ru-RU"/>
              </w:rPr>
            </w:pPr>
            <w:hyperlink r:id="rId60" w:anchor="Чувствительноезвенодугиавтономногорефлек" w:history="1">
              <w:proofErr w:type="spellStart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Чутлива</w:t>
              </w:r>
              <w:proofErr w:type="spellEnd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 xml:space="preserve"> ланка дуги </w:t>
              </w:r>
              <w:proofErr w:type="gramStart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автономного</w:t>
              </w:r>
              <w:proofErr w:type="gramEnd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 xml:space="preserve"> р</w:t>
              </w:r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е</w:t>
              </w:r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флексу</w:t>
              </w:r>
            </w:hyperlink>
          </w:p>
        </w:tc>
        <w:tc>
          <w:tcPr>
            <w:tcW w:w="2552" w:type="dxa"/>
          </w:tcPr>
          <w:p w:rsidR="000D38E6" w:rsidRPr="00BF2681" w:rsidRDefault="000D38E6" w:rsidP="00757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Лекції – 2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</w:p>
          <w:p w:rsidR="000D38E6" w:rsidRPr="00BF2681" w:rsidRDefault="000D38E6" w:rsidP="00757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самостійна робота – 0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0D38E6" w:rsidRPr="00BF2681" w:rsidRDefault="000D38E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0D38E6" w:rsidRPr="00BF2681" w:rsidRDefault="000D38E6" w:rsidP="00594436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0D38E6" w:rsidRPr="0042294E" w:rsidTr="005953BB">
        <w:tc>
          <w:tcPr>
            <w:tcW w:w="534" w:type="dxa"/>
          </w:tcPr>
          <w:p w:rsidR="000D38E6" w:rsidRPr="00BF2681" w:rsidRDefault="000D38E6" w:rsidP="00D118D9">
            <w:pPr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827" w:type="dxa"/>
          </w:tcPr>
          <w:p w:rsidR="000D38E6" w:rsidRPr="00BF2681" w:rsidRDefault="00EE0712" w:rsidP="00F51BEF">
            <w:pPr>
              <w:ind w:left="34"/>
              <w:rPr>
                <w:b/>
                <w:iCs/>
                <w:sz w:val="22"/>
                <w:szCs w:val="22"/>
                <w:lang w:val="ru-RU"/>
              </w:rPr>
            </w:pPr>
            <w:hyperlink r:id="rId61" w:anchor="Ассоциативноевставочноезвено" w:history="1">
              <w:proofErr w:type="spellStart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Асоціативна</w:t>
              </w:r>
              <w:proofErr w:type="spellEnd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 xml:space="preserve"> ланка</w:t>
              </w:r>
            </w:hyperlink>
            <w:r w:rsidR="000D38E6" w:rsidRPr="00BF2681">
              <w:rPr>
                <w:bCs/>
                <w:sz w:val="22"/>
                <w:szCs w:val="22"/>
                <w:lang w:val="ru-RU"/>
              </w:rPr>
              <w:t xml:space="preserve"> дуги </w:t>
            </w:r>
            <w:proofErr w:type="gramStart"/>
            <w:r w:rsidR="000D38E6" w:rsidRPr="00BF2681">
              <w:rPr>
                <w:bCs/>
                <w:sz w:val="22"/>
                <w:szCs w:val="22"/>
                <w:lang w:val="ru-RU"/>
              </w:rPr>
              <w:t>автономного</w:t>
            </w:r>
            <w:proofErr w:type="gramEnd"/>
            <w:r w:rsidR="000D38E6" w:rsidRPr="00BF2681">
              <w:rPr>
                <w:bCs/>
                <w:sz w:val="22"/>
                <w:szCs w:val="22"/>
                <w:lang w:val="ru-RU"/>
              </w:rPr>
              <w:t xml:space="preserve"> рефлексу.</w:t>
            </w:r>
          </w:p>
        </w:tc>
        <w:tc>
          <w:tcPr>
            <w:tcW w:w="2552" w:type="dxa"/>
          </w:tcPr>
          <w:p w:rsidR="000D38E6" w:rsidRPr="00BF2681" w:rsidRDefault="000D38E6" w:rsidP="00757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Лекції – 2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</w:p>
          <w:p w:rsidR="000D38E6" w:rsidRPr="00BF2681" w:rsidRDefault="000D38E6" w:rsidP="00757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самостійна робота – 0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0D38E6" w:rsidRPr="00BF2681" w:rsidRDefault="000D38E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0D38E6" w:rsidRPr="00BF2681" w:rsidRDefault="000D38E6" w:rsidP="00594436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0D38E6" w:rsidRPr="0042294E" w:rsidTr="005953BB">
        <w:tc>
          <w:tcPr>
            <w:tcW w:w="534" w:type="dxa"/>
          </w:tcPr>
          <w:p w:rsidR="000D38E6" w:rsidRPr="00BF2681" w:rsidRDefault="000D38E6" w:rsidP="00D118D9">
            <w:pPr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827" w:type="dxa"/>
          </w:tcPr>
          <w:p w:rsidR="000D38E6" w:rsidRPr="00BF2681" w:rsidRDefault="00EE0712" w:rsidP="00F51BEF">
            <w:pPr>
              <w:rPr>
                <w:sz w:val="22"/>
                <w:szCs w:val="22"/>
                <w:lang w:val="ru-RU"/>
              </w:rPr>
            </w:pPr>
            <w:hyperlink r:id="rId62" w:anchor="Ассоциативноевставочноезвено" w:history="1">
              <w:proofErr w:type="spellStart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Еферентна</w:t>
              </w:r>
              <w:proofErr w:type="spellEnd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 xml:space="preserve"> ланка</w:t>
              </w:r>
            </w:hyperlink>
            <w:r w:rsidR="000D38E6" w:rsidRPr="00BF2681">
              <w:rPr>
                <w:bCs/>
                <w:sz w:val="22"/>
                <w:szCs w:val="22"/>
                <w:lang w:val="ru-RU"/>
              </w:rPr>
              <w:t xml:space="preserve"> дуги </w:t>
            </w:r>
            <w:proofErr w:type="gramStart"/>
            <w:r w:rsidR="000D38E6" w:rsidRPr="00BF2681">
              <w:rPr>
                <w:bCs/>
                <w:sz w:val="22"/>
                <w:szCs w:val="22"/>
                <w:lang w:val="ru-RU"/>
              </w:rPr>
              <w:t>автономного</w:t>
            </w:r>
            <w:proofErr w:type="gramEnd"/>
            <w:r w:rsidR="000D38E6" w:rsidRPr="00BF2681">
              <w:rPr>
                <w:bCs/>
                <w:sz w:val="22"/>
                <w:szCs w:val="22"/>
                <w:lang w:val="ru-RU"/>
              </w:rPr>
              <w:t xml:space="preserve"> рефлексу.</w:t>
            </w:r>
          </w:p>
        </w:tc>
        <w:tc>
          <w:tcPr>
            <w:tcW w:w="2552" w:type="dxa"/>
          </w:tcPr>
          <w:p w:rsidR="000D38E6" w:rsidRPr="00BF2681" w:rsidRDefault="000D38E6" w:rsidP="00757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Лекції – 2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</w:p>
          <w:p w:rsidR="000D38E6" w:rsidRPr="00BF2681" w:rsidRDefault="000D38E6" w:rsidP="00757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самостійна робота – 0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0D38E6" w:rsidRPr="00BF2681" w:rsidRDefault="000D38E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0D38E6" w:rsidRPr="00BF2681" w:rsidRDefault="000D38E6" w:rsidP="00594436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0D38E6" w:rsidRPr="0042294E" w:rsidTr="005953BB">
        <w:tc>
          <w:tcPr>
            <w:tcW w:w="534" w:type="dxa"/>
          </w:tcPr>
          <w:p w:rsidR="000D38E6" w:rsidRPr="00BF2681" w:rsidRDefault="000D38E6" w:rsidP="00D118D9">
            <w:pPr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827" w:type="dxa"/>
          </w:tcPr>
          <w:p w:rsidR="000D38E6" w:rsidRPr="00BF2681" w:rsidRDefault="000D38E6" w:rsidP="00F51BEF">
            <w:pPr>
              <w:ind w:left="34"/>
              <w:rPr>
                <w:sz w:val="22"/>
                <w:szCs w:val="22"/>
                <w:lang w:val="ru-RU"/>
              </w:rPr>
            </w:pPr>
            <w:proofErr w:type="spellStart"/>
            <w:r w:rsidRPr="00BF2681">
              <w:rPr>
                <w:bCs/>
                <w:sz w:val="22"/>
                <w:szCs w:val="22"/>
                <w:lang w:val="ru-RU"/>
              </w:rPr>
              <w:t>Рефлекторні</w:t>
            </w:r>
            <w:proofErr w:type="spellEnd"/>
            <w:r w:rsidRPr="00BF2681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bCs/>
                <w:sz w:val="22"/>
                <w:szCs w:val="22"/>
                <w:lang w:val="ru-RU"/>
              </w:rPr>
              <w:t>процеси</w:t>
            </w:r>
            <w:proofErr w:type="spellEnd"/>
            <w:r w:rsidRPr="00BF2681">
              <w:rPr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F2681">
              <w:rPr>
                <w:bCs/>
                <w:sz w:val="22"/>
                <w:szCs w:val="22"/>
                <w:lang w:val="ru-RU"/>
              </w:rPr>
              <w:t>що</w:t>
            </w:r>
            <w:proofErr w:type="spellEnd"/>
            <w:r w:rsidRPr="00BF2681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bCs/>
                <w:sz w:val="22"/>
                <w:szCs w:val="22"/>
                <w:lang w:val="ru-RU"/>
              </w:rPr>
              <w:t>виникають</w:t>
            </w:r>
            <w:proofErr w:type="spellEnd"/>
            <w:r w:rsidRPr="00BF2681">
              <w:rPr>
                <w:bCs/>
                <w:sz w:val="22"/>
                <w:szCs w:val="22"/>
                <w:lang w:val="ru-RU"/>
              </w:rPr>
              <w:t xml:space="preserve"> при </w:t>
            </w:r>
            <w:proofErr w:type="spellStart"/>
            <w:r w:rsidRPr="00BF2681">
              <w:rPr>
                <w:bCs/>
                <w:sz w:val="22"/>
                <w:szCs w:val="22"/>
                <w:lang w:val="ru-RU"/>
              </w:rPr>
              <w:t>подразненні</w:t>
            </w:r>
            <w:proofErr w:type="spellEnd"/>
            <w:r w:rsidRPr="00BF2681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bCs/>
                <w:sz w:val="22"/>
                <w:szCs w:val="22"/>
                <w:lang w:val="ru-RU"/>
              </w:rPr>
              <w:t>чутливої</w:t>
            </w:r>
            <w:proofErr w:type="spellEnd"/>
            <w:r w:rsidRPr="00BF2681">
              <w:rPr>
                <w:bCs/>
                <w:sz w:val="22"/>
                <w:szCs w:val="22"/>
                <w:lang w:val="ru-RU"/>
              </w:rPr>
              <w:t xml:space="preserve"> ланки </w:t>
            </w:r>
            <w:proofErr w:type="spellStart"/>
            <w:r w:rsidRPr="00BF2681">
              <w:rPr>
                <w:bCs/>
                <w:sz w:val="22"/>
                <w:szCs w:val="22"/>
                <w:lang w:val="ru-RU"/>
              </w:rPr>
              <w:t>а</w:t>
            </w:r>
            <w:r w:rsidRPr="00BF2681">
              <w:rPr>
                <w:bCs/>
                <w:sz w:val="22"/>
                <w:szCs w:val="22"/>
                <w:lang w:val="ru-RU"/>
              </w:rPr>
              <w:t>в</w:t>
            </w:r>
            <w:r w:rsidRPr="00BF2681">
              <w:rPr>
                <w:bCs/>
                <w:sz w:val="22"/>
                <w:szCs w:val="22"/>
                <w:lang w:val="ru-RU"/>
              </w:rPr>
              <w:t>тономної</w:t>
            </w:r>
            <w:proofErr w:type="spellEnd"/>
            <w:r w:rsidRPr="00BF2681">
              <w:rPr>
                <w:bCs/>
                <w:sz w:val="22"/>
                <w:szCs w:val="22"/>
                <w:lang w:val="ru-RU"/>
              </w:rPr>
              <w:t xml:space="preserve"> дуги</w:t>
            </w:r>
            <w:hyperlink r:id="rId63" w:anchor="Висцеровисцеральныйрефлекс" w:history="1">
              <w:r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 xml:space="preserve">. </w:t>
              </w:r>
              <w:proofErr w:type="spellStart"/>
              <w:r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Вісцеро-вісцеральний</w:t>
              </w:r>
              <w:proofErr w:type="spellEnd"/>
              <w:r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 xml:space="preserve"> рефлекс</w:t>
              </w:r>
            </w:hyperlink>
            <w:r w:rsidRPr="00BF2681">
              <w:rPr>
                <w:bCs/>
                <w:sz w:val="22"/>
                <w:szCs w:val="22"/>
                <w:lang w:val="ru-RU"/>
              </w:rPr>
              <w:t xml:space="preserve">. </w:t>
            </w:r>
            <w:hyperlink r:id="rId64" w:anchor="Аксонрефлекс" w:history="1">
              <w:r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Аксон-рефлекс</w:t>
              </w:r>
            </w:hyperlink>
            <w:r w:rsidRPr="00BF2681">
              <w:rPr>
                <w:bCs/>
                <w:sz w:val="22"/>
                <w:szCs w:val="22"/>
                <w:lang w:val="ru-RU"/>
              </w:rPr>
              <w:t xml:space="preserve">. </w:t>
            </w:r>
            <w:hyperlink r:id="rId65" w:anchor="Висцеросоматическийрефлекс" w:history="1">
              <w:proofErr w:type="spellStart"/>
              <w:r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Вісцерос</w:t>
              </w:r>
              <w:r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о</w:t>
              </w:r>
              <w:r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ма</w:t>
              </w:r>
              <w:r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тичний</w:t>
              </w:r>
              <w:proofErr w:type="spellEnd"/>
              <w:r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 xml:space="preserve"> рефлекс</w:t>
              </w:r>
            </w:hyperlink>
            <w:r w:rsidRPr="00BF2681">
              <w:rPr>
                <w:bCs/>
                <w:sz w:val="22"/>
                <w:szCs w:val="22"/>
                <w:lang w:val="ru-RU"/>
              </w:rPr>
              <w:t xml:space="preserve">. </w:t>
            </w:r>
            <w:hyperlink r:id="rId66" w:anchor="Висцеросенсорныйрефлекс" w:history="1">
              <w:proofErr w:type="spellStart"/>
              <w:r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Вісцеросенсорний</w:t>
              </w:r>
              <w:proofErr w:type="spellEnd"/>
              <w:r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 xml:space="preserve"> рефлекс</w:t>
              </w:r>
            </w:hyperlink>
          </w:p>
        </w:tc>
        <w:tc>
          <w:tcPr>
            <w:tcW w:w="2552" w:type="dxa"/>
          </w:tcPr>
          <w:p w:rsidR="000D38E6" w:rsidRPr="00BF2681" w:rsidRDefault="000D38E6" w:rsidP="00757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Лекції – 2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</w:p>
          <w:p w:rsidR="000D38E6" w:rsidRPr="00BF2681" w:rsidRDefault="000D38E6" w:rsidP="00757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самостійна робота – 3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0D38E6" w:rsidRPr="00BF2681" w:rsidRDefault="000D38E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0D38E6" w:rsidRPr="00BF2681" w:rsidRDefault="000D38E6" w:rsidP="00594436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0D38E6" w:rsidRPr="00D118D9" w:rsidTr="005953BB">
        <w:tc>
          <w:tcPr>
            <w:tcW w:w="534" w:type="dxa"/>
          </w:tcPr>
          <w:p w:rsidR="000D38E6" w:rsidRPr="00BF2681" w:rsidRDefault="000D38E6" w:rsidP="00D118D9">
            <w:pPr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827" w:type="dxa"/>
          </w:tcPr>
          <w:p w:rsidR="000D38E6" w:rsidRPr="00BF2681" w:rsidRDefault="00EE0712" w:rsidP="005915ED">
            <w:pPr>
              <w:ind w:left="-70"/>
              <w:rPr>
                <w:sz w:val="22"/>
                <w:szCs w:val="22"/>
                <w:lang w:val="ru-RU"/>
              </w:rPr>
            </w:pPr>
            <w:hyperlink r:id="rId67" w:anchor="Адаптационнотрофическаяфункциясимпатиче" w:history="1">
              <w:proofErr w:type="spellStart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Адаптаційно-трофічна</w:t>
              </w:r>
              <w:proofErr w:type="spellEnd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 xml:space="preserve"> </w:t>
              </w:r>
              <w:proofErr w:type="spellStart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функція</w:t>
              </w:r>
              <w:proofErr w:type="spellEnd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 xml:space="preserve"> </w:t>
              </w:r>
              <w:proofErr w:type="spellStart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симп</w:t>
              </w:r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а</w:t>
              </w:r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тичної</w:t>
              </w:r>
              <w:proofErr w:type="spellEnd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 xml:space="preserve"> </w:t>
              </w:r>
              <w:proofErr w:type="spellStart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нервової</w:t>
              </w:r>
              <w:proofErr w:type="spellEnd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 xml:space="preserve"> </w:t>
              </w:r>
              <w:proofErr w:type="spellStart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системи</w:t>
              </w:r>
              <w:proofErr w:type="spellEnd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</w:hyperlink>
          </w:p>
        </w:tc>
        <w:tc>
          <w:tcPr>
            <w:tcW w:w="2552" w:type="dxa"/>
          </w:tcPr>
          <w:p w:rsidR="000D38E6" w:rsidRPr="00BF2681" w:rsidRDefault="000D38E6" w:rsidP="00591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Лекції – 2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</w:p>
          <w:p w:rsidR="000D38E6" w:rsidRPr="00BF2681" w:rsidRDefault="000D38E6" w:rsidP="00591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самостійна робота – 1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0D38E6" w:rsidRPr="00BF2681" w:rsidRDefault="000D38E6" w:rsidP="00591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0D38E6" w:rsidRPr="00BF2681" w:rsidRDefault="000D38E6" w:rsidP="005915ED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0D38E6" w:rsidRPr="0042294E" w:rsidTr="005953BB">
        <w:tc>
          <w:tcPr>
            <w:tcW w:w="534" w:type="dxa"/>
          </w:tcPr>
          <w:p w:rsidR="000D38E6" w:rsidRPr="00BF2681" w:rsidRDefault="000D38E6" w:rsidP="00D118D9">
            <w:pPr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3827" w:type="dxa"/>
          </w:tcPr>
          <w:p w:rsidR="000D38E6" w:rsidRPr="00BF2681" w:rsidRDefault="00EE0712" w:rsidP="005915ED">
            <w:pPr>
              <w:ind w:left="-70"/>
              <w:rPr>
                <w:sz w:val="22"/>
                <w:szCs w:val="22"/>
                <w:lang w:val="ru-RU"/>
              </w:rPr>
            </w:pPr>
            <w:hyperlink r:id="rId68" w:anchor="Рольпарасимпатическойнервнойсистемыврегу" w:history="1"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 xml:space="preserve">Роль </w:t>
              </w:r>
              <w:proofErr w:type="spellStart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парасимпатичної</w:t>
              </w:r>
              <w:proofErr w:type="spellEnd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 xml:space="preserve"> </w:t>
              </w:r>
              <w:proofErr w:type="spellStart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нервової</w:t>
              </w:r>
              <w:proofErr w:type="spellEnd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 xml:space="preserve"> </w:t>
              </w:r>
              <w:proofErr w:type="spellStart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сист</w:t>
              </w:r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е</w:t>
              </w:r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ми</w:t>
              </w:r>
              <w:proofErr w:type="spellEnd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 xml:space="preserve"> в </w:t>
              </w:r>
              <w:proofErr w:type="spellStart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регуляції</w:t>
              </w:r>
              <w:proofErr w:type="spellEnd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 xml:space="preserve"> </w:t>
              </w:r>
              <w:proofErr w:type="spellStart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вісцеральних</w:t>
              </w:r>
              <w:proofErr w:type="spellEnd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 xml:space="preserve"> </w:t>
              </w:r>
              <w:proofErr w:type="spellStart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функцій</w:t>
              </w:r>
              <w:proofErr w:type="spellEnd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</w:hyperlink>
            <w:r w:rsidR="000D38E6" w:rsidRPr="00BF2681">
              <w:rPr>
                <w:bCs/>
                <w:sz w:val="22"/>
                <w:szCs w:val="22"/>
                <w:lang w:val="ru-RU"/>
              </w:rPr>
              <w:t xml:space="preserve"> </w:t>
            </w:r>
            <w:hyperlink r:id="rId69" w:anchor="Участиеметасимпатическойнервнойсистемывр" w:history="1"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 xml:space="preserve"> Участь </w:t>
              </w:r>
              <w:proofErr w:type="spellStart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метасимпатичної</w:t>
              </w:r>
              <w:proofErr w:type="spellEnd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 xml:space="preserve"> </w:t>
              </w:r>
              <w:proofErr w:type="spellStart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нервової</w:t>
              </w:r>
              <w:proofErr w:type="spellEnd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 xml:space="preserve"> </w:t>
              </w:r>
              <w:proofErr w:type="spellStart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системи</w:t>
              </w:r>
              <w:proofErr w:type="spellEnd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 xml:space="preserve"> в </w:t>
              </w:r>
              <w:proofErr w:type="spellStart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регуляції</w:t>
              </w:r>
              <w:proofErr w:type="spellEnd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 xml:space="preserve"> </w:t>
              </w:r>
              <w:proofErr w:type="spellStart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вісцеральних</w:t>
              </w:r>
              <w:proofErr w:type="spellEnd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 xml:space="preserve"> </w:t>
              </w:r>
              <w:proofErr w:type="spellStart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функцій</w:t>
              </w:r>
              <w:proofErr w:type="spellEnd"/>
            </w:hyperlink>
            <w:r w:rsidR="000D38E6" w:rsidRPr="00BF2681">
              <w:rPr>
                <w:bCs/>
                <w:sz w:val="22"/>
                <w:szCs w:val="22"/>
                <w:lang w:val="ru-RU"/>
              </w:rPr>
              <w:t xml:space="preserve">. </w:t>
            </w:r>
            <w:hyperlink r:id="rId70" w:anchor="Тоническаяактивность" w:history="1">
              <w:proofErr w:type="spellStart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Тонічна</w:t>
              </w:r>
              <w:proofErr w:type="spellEnd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 xml:space="preserve"> </w:t>
              </w:r>
              <w:proofErr w:type="spellStart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активність</w:t>
              </w:r>
              <w:proofErr w:type="spellEnd"/>
            </w:hyperlink>
          </w:p>
        </w:tc>
        <w:tc>
          <w:tcPr>
            <w:tcW w:w="2552" w:type="dxa"/>
          </w:tcPr>
          <w:p w:rsidR="000D38E6" w:rsidRPr="00BF2681" w:rsidRDefault="000D38E6" w:rsidP="00591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Лекції – 2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</w:p>
          <w:p w:rsidR="000D38E6" w:rsidRPr="00BF2681" w:rsidRDefault="000D38E6" w:rsidP="00591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самостійна робота – 2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0D38E6" w:rsidRPr="00BF2681" w:rsidRDefault="000D38E6" w:rsidP="00591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0D38E6" w:rsidRPr="00BF2681" w:rsidRDefault="000D38E6" w:rsidP="005915ED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0D38E6" w:rsidRPr="0042294E" w:rsidTr="005953BB">
        <w:tc>
          <w:tcPr>
            <w:tcW w:w="534" w:type="dxa"/>
          </w:tcPr>
          <w:p w:rsidR="000D38E6" w:rsidRPr="00BF2681" w:rsidRDefault="000D38E6" w:rsidP="00D118D9">
            <w:pPr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3827" w:type="dxa"/>
          </w:tcPr>
          <w:p w:rsidR="000D38E6" w:rsidRPr="00BF2681" w:rsidRDefault="00EE0712" w:rsidP="005915ED">
            <w:pPr>
              <w:ind w:left="-70"/>
              <w:rPr>
                <w:sz w:val="22"/>
                <w:szCs w:val="22"/>
                <w:lang w:val="ru-RU"/>
              </w:rPr>
            </w:pPr>
            <w:hyperlink r:id="rId71" w:anchor="ЦЕНТРЫРЕГУЛЯЦИИВИСЦЕРАЛЬНЫХФУНКЦИЙ" w:history="1">
              <w:proofErr w:type="spellStart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Центри</w:t>
              </w:r>
              <w:proofErr w:type="spellEnd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 xml:space="preserve"> </w:t>
              </w:r>
              <w:proofErr w:type="spellStart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регуляції</w:t>
              </w:r>
              <w:proofErr w:type="spellEnd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 xml:space="preserve"> </w:t>
              </w:r>
              <w:proofErr w:type="spellStart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вісцеральних</w:t>
              </w:r>
              <w:proofErr w:type="spellEnd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 xml:space="preserve"> </w:t>
              </w:r>
              <w:proofErr w:type="spellStart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функцій</w:t>
              </w:r>
              <w:proofErr w:type="spellEnd"/>
            </w:hyperlink>
            <w:r w:rsidR="000D38E6" w:rsidRPr="00BF2681">
              <w:rPr>
                <w:bCs/>
                <w:sz w:val="22"/>
                <w:szCs w:val="22"/>
                <w:lang w:val="ru-RU"/>
              </w:rPr>
              <w:t xml:space="preserve">. </w:t>
            </w:r>
            <w:hyperlink r:id="rId72" w:anchor="ЦЕНТРЫРЕГУЛЯЦИИВИСЦЕРАЛЬНЫХФУНКЦИЙ" w:history="1">
              <w:proofErr w:type="spellStart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Спинальні</w:t>
              </w:r>
              <w:proofErr w:type="spellEnd"/>
            </w:hyperlink>
            <w:r w:rsidR="000D38E6" w:rsidRPr="00BF2681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0D38E6" w:rsidRPr="00BF2681">
              <w:rPr>
                <w:bCs/>
                <w:sz w:val="22"/>
                <w:szCs w:val="22"/>
                <w:lang w:val="ru-RU"/>
              </w:rPr>
              <w:t>центри</w:t>
            </w:r>
            <w:proofErr w:type="spellEnd"/>
            <w:r w:rsidR="000D38E6" w:rsidRPr="00BF2681"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2552" w:type="dxa"/>
          </w:tcPr>
          <w:p w:rsidR="000D38E6" w:rsidRPr="00BF2681" w:rsidRDefault="000D38E6" w:rsidP="00591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Лекції – 2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</w:p>
          <w:p w:rsidR="000D38E6" w:rsidRPr="00BF2681" w:rsidRDefault="000D38E6" w:rsidP="00591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самостійна робота – 1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0D38E6" w:rsidRPr="00BF2681" w:rsidRDefault="000D38E6" w:rsidP="00591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0D38E6" w:rsidRPr="00BF2681" w:rsidRDefault="000D38E6" w:rsidP="005915ED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0D38E6" w:rsidRPr="0042294E" w:rsidTr="005953BB">
        <w:tc>
          <w:tcPr>
            <w:tcW w:w="534" w:type="dxa"/>
          </w:tcPr>
          <w:p w:rsidR="000D38E6" w:rsidRPr="00BF2681" w:rsidRDefault="000D38E6" w:rsidP="00D118D9">
            <w:pPr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3827" w:type="dxa"/>
          </w:tcPr>
          <w:p w:rsidR="000D38E6" w:rsidRPr="00BF2681" w:rsidRDefault="000D38E6" w:rsidP="005915ED">
            <w:pPr>
              <w:ind w:left="-70"/>
              <w:rPr>
                <w:sz w:val="22"/>
                <w:szCs w:val="22"/>
                <w:lang w:val="ru-RU"/>
              </w:rPr>
            </w:pPr>
            <w:proofErr w:type="spellStart"/>
            <w:r w:rsidRPr="00BF2681">
              <w:rPr>
                <w:bCs/>
                <w:sz w:val="22"/>
                <w:szCs w:val="22"/>
                <w:lang w:val="ru-RU"/>
              </w:rPr>
              <w:t>Стовбурові</w:t>
            </w:r>
            <w:proofErr w:type="spellEnd"/>
            <w:r w:rsidRPr="00BF2681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2681">
              <w:rPr>
                <w:bCs/>
                <w:sz w:val="22"/>
                <w:szCs w:val="22"/>
                <w:lang w:val="ru-RU"/>
              </w:rPr>
              <w:t>центри</w:t>
            </w:r>
            <w:proofErr w:type="spellEnd"/>
            <w:r w:rsidRPr="00BF2681">
              <w:rPr>
                <w:bCs/>
                <w:sz w:val="22"/>
                <w:szCs w:val="22"/>
                <w:lang w:val="ru-RU"/>
              </w:rPr>
              <w:t>.</w:t>
            </w:r>
            <w:r w:rsidRPr="00BF2681">
              <w:rPr>
                <w:sz w:val="22"/>
                <w:szCs w:val="22"/>
                <w:lang w:val="ru-RU"/>
              </w:rPr>
              <w:t xml:space="preserve"> </w:t>
            </w:r>
            <w:hyperlink r:id="rId73" w:anchor="Гипоталамическиецентры" w:history="1">
              <w:proofErr w:type="spellStart"/>
              <w:r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Гіпоталамічні</w:t>
              </w:r>
              <w:proofErr w:type="spellEnd"/>
              <w:r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 xml:space="preserve"> </w:t>
              </w:r>
              <w:proofErr w:type="spellStart"/>
              <w:r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центри</w:t>
              </w:r>
              <w:proofErr w:type="spellEnd"/>
            </w:hyperlink>
            <w:r w:rsidRPr="00BF2681">
              <w:rPr>
                <w:sz w:val="22"/>
                <w:szCs w:val="22"/>
                <w:lang w:val="ru-RU"/>
              </w:rPr>
              <w:t>.</w:t>
            </w:r>
            <w:hyperlink r:id="rId74" w:anchor="Лимбическаясистема" w:history="1">
              <w:r w:rsidRPr="00BF2681">
                <w:rPr>
                  <w:rStyle w:val="a5"/>
                  <w:color w:val="auto"/>
                  <w:sz w:val="22"/>
                  <w:szCs w:val="22"/>
                  <w:u w:val="none"/>
                  <w:lang w:val="ru-RU"/>
                </w:rPr>
                <w:t xml:space="preserve"> </w:t>
              </w:r>
              <w:proofErr w:type="spellStart"/>
              <w:r w:rsidRPr="00BF2681">
                <w:rPr>
                  <w:rStyle w:val="a5"/>
                  <w:color w:val="auto"/>
                  <w:sz w:val="22"/>
                  <w:szCs w:val="22"/>
                  <w:u w:val="none"/>
                  <w:lang w:val="ru-RU"/>
                </w:rPr>
                <w:t>Лімбічна</w:t>
              </w:r>
              <w:proofErr w:type="spellEnd"/>
              <w:r w:rsidRPr="00BF2681">
                <w:rPr>
                  <w:rStyle w:val="a5"/>
                  <w:color w:val="auto"/>
                  <w:sz w:val="22"/>
                  <w:szCs w:val="22"/>
                  <w:u w:val="none"/>
                  <w:lang w:val="ru-RU"/>
                </w:rPr>
                <w:t xml:space="preserve"> система</w:t>
              </w:r>
            </w:hyperlink>
            <w:r w:rsidRPr="00BF2681">
              <w:rPr>
                <w:sz w:val="22"/>
                <w:szCs w:val="22"/>
                <w:lang w:val="ru-RU"/>
              </w:rPr>
              <w:t xml:space="preserve">. </w:t>
            </w:r>
            <w:hyperlink r:id="rId75" w:anchor="Мозжечок" w:history="1">
              <w:proofErr w:type="spellStart"/>
              <w:r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Мозочок</w:t>
              </w:r>
              <w:proofErr w:type="spellEnd"/>
            </w:hyperlink>
            <w:r w:rsidRPr="00BF268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552" w:type="dxa"/>
          </w:tcPr>
          <w:p w:rsidR="000D38E6" w:rsidRPr="00BF2681" w:rsidRDefault="000D38E6" w:rsidP="00591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Лекції – 2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</w:p>
          <w:p w:rsidR="000D38E6" w:rsidRPr="00BF2681" w:rsidRDefault="000D38E6" w:rsidP="00591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самостійна робота – 3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0D38E6" w:rsidRPr="00BF2681" w:rsidRDefault="000D38E6" w:rsidP="00591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0D38E6" w:rsidRPr="00BF2681" w:rsidRDefault="000D38E6" w:rsidP="005915ED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0D38E6" w:rsidRPr="00D118D9" w:rsidTr="005953BB">
        <w:tc>
          <w:tcPr>
            <w:tcW w:w="534" w:type="dxa"/>
          </w:tcPr>
          <w:p w:rsidR="000D38E6" w:rsidRPr="00BF2681" w:rsidRDefault="000D38E6" w:rsidP="00D118D9">
            <w:pPr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3827" w:type="dxa"/>
          </w:tcPr>
          <w:p w:rsidR="000D38E6" w:rsidRPr="00BF2681" w:rsidRDefault="00EE0712" w:rsidP="005915ED">
            <w:pPr>
              <w:ind w:left="-70"/>
              <w:rPr>
                <w:sz w:val="22"/>
                <w:szCs w:val="22"/>
                <w:lang w:val="ru-RU"/>
              </w:rPr>
            </w:pPr>
            <w:hyperlink r:id="rId76" w:anchor="Ретикулярнаяформация" w:history="1">
              <w:proofErr w:type="spellStart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Ретикулярна</w:t>
              </w:r>
              <w:proofErr w:type="spellEnd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 xml:space="preserve"> </w:t>
              </w:r>
              <w:proofErr w:type="spellStart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формація</w:t>
              </w:r>
              <w:proofErr w:type="spellEnd"/>
            </w:hyperlink>
            <w:r w:rsidR="000D38E6" w:rsidRPr="00BF2681">
              <w:rPr>
                <w:sz w:val="22"/>
                <w:szCs w:val="22"/>
                <w:lang w:val="ru-RU"/>
              </w:rPr>
              <w:t xml:space="preserve">. </w:t>
            </w:r>
            <w:hyperlink r:id="rId77" w:anchor="Корабольшихполушарий" w:history="1"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 xml:space="preserve">Кора великих </w:t>
              </w:r>
              <w:proofErr w:type="spellStart"/>
              <w:proofErr w:type="gramStart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п</w:t>
              </w:r>
              <w:proofErr w:type="gramEnd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івкуль</w:t>
              </w:r>
              <w:proofErr w:type="spellEnd"/>
            </w:hyperlink>
          </w:p>
        </w:tc>
        <w:tc>
          <w:tcPr>
            <w:tcW w:w="2552" w:type="dxa"/>
          </w:tcPr>
          <w:p w:rsidR="000D38E6" w:rsidRPr="00BF2681" w:rsidRDefault="000D38E6" w:rsidP="00591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Лекції – 2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</w:p>
          <w:p w:rsidR="000D38E6" w:rsidRPr="00BF2681" w:rsidRDefault="000D38E6" w:rsidP="00591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самостійна робота – 3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0D38E6" w:rsidRPr="00BF2681" w:rsidRDefault="000D38E6" w:rsidP="00591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0D38E6" w:rsidRPr="00BF2681" w:rsidRDefault="000D38E6" w:rsidP="005915ED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0D38E6" w:rsidRPr="0042294E" w:rsidTr="005953BB">
        <w:tc>
          <w:tcPr>
            <w:tcW w:w="534" w:type="dxa"/>
          </w:tcPr>
          <w:p w:rsidR="000D38E6" w:rsidRPr="00BF2681" w:rsidRDefault="000D38E6" w:rsidP="00D118D9">
            <w:pPr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827" w:type="dxa"/>
          </w:tcPr>
          <w:p w:rsidR="000D38E6" w:rsidRPr="00BF2681" w:rsidRDefault="00EE0712" w:rsidP="005915ED">
            <w:pPr>
              <w:rPr>
                <w:sz w:val="22"/>
                <w:szCs w:val="22"/>
              </w:rPr>
            </w:pPr>
            <w:hyperlink r:id="rId78" w:anchor="Элементыэволюцииавтономнойнервнойсистемы" w:history="1">
              <w:proofErr w:type="spellStart"/>
              <w:r w:rsidR="000D38E6" w:rsidRPr="00BF2681">
                <w:rPr>
                  <w:rStyle w:val="a5"/>
                  <w:bCs/>
                  <w:color w:val="auto"/>
                  <w:sz w:val="22"/>
                  <w:szCs w:val="22"/>
                  <w:u w:val="none"/>
                  <w:lang w:val="ru-RU"/>
                </w:rPr>
                <w:t>Елементи</w:t>
              </w:r>
              <w:proofErr w:type="spellEnd"/>
            </w:hyperlink>
            <w:r w:rsidR="000D38E6" w:rsidRPr="00BF2681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0D38E6" w:rsidRPr="00BF2681">
              <w:rPr>
                <w:bCs/>
                <w:sz w:val="22"/>
                <w:szCs w:val="22"/>
                <w:lang w:val="ru-RU"/>
              </w:rPr>
              <w:t>еволюції</w:t>
            </w:r>
            <w:proofErr w:type="spellEnd"/>
            <w:r w:rsidR="000D38E6" w:rsidRPr="00BF2681">
              <w:rPr>
                <w:bCs/>
                <w:sz w:val="22"/>
                <w:szCs w:val="22"/>
                <w:lang w:val="ru-RU"/>
              </w:rPr>
              <w:t xml:space="preserve"> АНС</w:t>
            </w:r>
          </w:p>
        </w:tc>
        <w:tc>
          <w:tcPr>
            <w:tcW w:w="2552" w:type="dxa"/>
          </w:tcPr>
          <w:p w:rsidR="000D38E6" w:rsidRPr="00BF2681" w:rsidRDefault="000D38E6" w:rsidP="00591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Лекції – 2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</w:p>
          <w:p w:rsidR="000D38E6" w:rsidRPr="00BF2681" w:rsidRDefault="000D38E6" w:rsidP="00591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самостійна робота – 0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0D38E6" w:rsidRPr="00BF2681" w:rsidRDefault="000D38E6" w:rsidP="00591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0D38E6" w:rsidRPr="00BF2681" w:rsidRDefault="000D38E6" w:rsidP="005915ED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0D38E6" w:rsidRPr="0042294E" w:rsidTr="005953BB">
        <w:tc>
          <w:tcPr>
            <w:tcW w:w="534" w:type="dxa"/>
          </w:tcPr>
          <w:p w:rsidR="000D38E6" w:rsidRPr="00BF2681" w:rsidRDefault="000D38E6" w:rsidP="00D118D9">
            <w:pPr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3827" w:type="dxa"/>
          </w:tcPr>
          <w:p w:rsidR="000D38E6" w:rsidRPr="00BF2681" w:rsidRDefault="000D38E6" w:rsidP="00B62464">
            <w:pPr>
              <w:ind w:left="-70"/>
              <w:rPr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 xml:space="preserve">Вікові зміни </w:t>
            </w:r>
            <w:r>
              <w:rPr>
                <w:sz w:val="22"/>
                <w:szCs w:val="22"/>
                <w:lang w:val="uk-UA"/>
              </w:rPr>
              <w:t xml:space="preserve">автономної </w:t>
            </w:r>
            <w:r w:rsidRPr="00BF2681">
              <w:rPr>
                <w:sz w:val="22"/>
                <w:szCs w:val="22"/>
                <w:lang w:val="uk-UA"/>
              </w:rPr>
              <w:t xml:space="preserve">нервової системи Клініко-фізіологічні аспекти функціонування </w:t>
            </w:r>
            <w:r>
              <w:rPr>
                <w:sz w:val="22"/>
                <w:szCs w:val="22"/>
                <w:lang w:val="uk-UA"/>
              </w:rPr>
              <w:t>автономної</w:t>
            </w:r>
            <w:r w:rsidRPr="00BF2681">
              <w:rPr>
                <w:sz w:val="22"/>
                <w:szCs w:val="22"/>
                <w:lang w:val="uk-UA"/>
              </w:rPr>
              <w:t xml:space="preserve"> нервової системи</w:t>
            </w:r>
          </w:p>
        </w:tc>
        <w:tc>
          <w:tcPr>
            <w:tcW w:w="2552" w:type="dxa"/>
          </w:tcPr>
          <w:p w:rsidR="000D38E6" w:rsidRPr="00BF2681" w:rsidRDefault="000D38E6" w:rsidP="00757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Лекції – 2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</w:p>
          <w:p w:rsidR="000D38E6" w:rsidRPr="00BF2681" w:rsidRDefault="000D38E6" w:rsidP="002929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 xml:space="preserve">самостійна робота – 0 </w:t>
            </w:r>
            <w:proofErr w:type="spellStart"/>
            <w:r w:rsidRPr="00BF2681">
              <w:rPr>
                <w:rFonts w:ascii="Times New Roman" w:hAnsi="Times New Roman" w:cs="Times New Roman"/>
                <w:color w:val="auto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0D38E6" w:rsidRPr="00BF2681" w:rsidRDefault="000D38E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0D38E6" w:rsidRPr="00BF2681" w:rsidRDefault="000D38E6" w:rsidP="00594436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F2681">
              <w:rPr>
                <w:sz w:val="22"/>
                <w:szCs w:val="22"/>
                <w:lang w:val="uk-UA"/>
              </w:rPr>
              <w:t>1 тиждень</w:t>
            </w:r>
          </w:p>
        </w:tc>
      </w:tr>
    </w:tbl>
    <w:p w:rsidR="00F21212" w:rsidRPr="00F21212" w:rsidRDefault="00F21212" w:rsidP="00B244EC">
      <w:pPr>
        <w:rPr>
          <w:lang w:val="uk-UA"/>
        </w:rPr>
      </w:pPr>
    </w:p>
    <w:sectPr w:rsidR="00F21212" w:rsidRPr="00F21212" w:rsidSect="007F22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7BE"/>
    <w:multiLevelType w:val="hybridMultilevel"/>
    <w:tmpl w:val="89CCC7C8"/>
    <w:lvl w:ilvl="0" w:tplc="CE74C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F1A45"/>
    <w:multiLevelType w:val="hybridMultilevel"/>
    <w:tmpl w:val="22CA1B08"/>
    <w:lvl w:ilvl="0" w:tplc="CE74C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814B4"/>
    <w:multiLevelType w:val="hybridMultilevel"/>
    <w:tmpl w:val="D304B8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365"/>
    <w:multiLevelType w:val="hybridMultilevel"/>
    <w:tmpl w:val="00306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0D7646"/>
    <w:multiLevelType w:val="hybridMultilevel"/>
    <w:tmpl w:val="4A0C16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C1070"/>
    <w:multiLevelType w:val="hybridMultilevel"/>
    <w:tmpl w:val="FEA0EE1E"/>
    <w:lvl w:ilvl="0" w:tplc="9A2AC1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9A212F"/>
    <w:multiLevelType w:val="hybridMultilevel"/>
    <w:tmpl w:val="52D4FF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BF5A31"/>
    <w:multiLevelType w:val="hybridMultilevel"/>
    <w:tmpl w:val="52D4FF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460E8B"/>
    <w:multiLevelType w:val="hybridMultilevel"/>
    <w:tmpl w:val="52D4FF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1D06D9"/>
    <w:multiLevelType w:val="hybridMultilevel"/>
    <w:tmpl w:val="16F04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B3264"/>
    <w:multiLevelType w:val="hybridMultilevel"/>
    <w:tmpl w:val="B76656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A6ECD"/>
    <w:multiLevelType w:val="hybridMultilevel"/>
    <w:tmpl w:val="52D4FF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5C0DCA"/>
    <w:multiLevelType w:val="hybridMultilevel"/>
    <w:tmpl w:val="4EAA3238"/>
    <w:lvl w:ilvl="0" w:tplc="6D9683D2">
      <w:start w:val="1"/>
      <w:numFmt w:val="decimal"/>
      <w:lvlText w:val="%1."/>
      <w:lvlJc w:val="left"/>
      <w:pPr>
        <w:ind w:left="1157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77" w:hanging="360"/>
      </w:pPr>
    </w:lvl>
    <w:lvl w:ilvl="2" w:tplc="0422001B" w:tentative="1">
      <w:start w:val="1"/>
      <w:numFmt w:val="lowerRoman"/>
      <w:lvlText w:val="%3."/>
      <w:lvlJc w:val="right"/>
      <w:pPr>
        <w:ind w:left="2597" w:hanging="180"/>
      </w:pPr>
    </w:lvl>
    <w:lvl w:ilvl="3" w:tplc="0422000F" w:tentative="1">
      <w:start w:val="1"/>
      <w:numFmt w:val="decimal"/>
      <w:lvlText w:val="%4."/>
      <w:lvlJc w:val="left"/>
      <w:pPr>
        <w:ind w:left="3317" w:hanging="360"/>
      </w:pPr>
    </w:lvl>
    <w:lvl w:ilvl="4" w:tplc="04220019" w:tentative="1">
      <w:start w:val="1"/>
      <w:numFmt w:val="lowerLetter"/>
      <w:lvlText w:val="%5."/>
      <w:lvlJc w:val="left"/>
      <w:pPr>
        <w:ind w:left="4037" w:hanging="360"/>
      </w:pPr>
    </w:lvl>
    <w:lvl w:ilvl="5" w:tplc="0422001B" w:tentative="1">
      <w:start w:val="1"/>
      <w:numFmt w:val="lowerRoman"/>
      <w:lvlText w:val="%6."/>
      <w:lvlJc w:val="right"/>
      <w:pPr>
        <w:ind w:left="4757" w:hanging="180"/>
      </w:pPr>
    </w:lvl>
    <w:lvl w:ilvl="6" w:tplc="0422000F" w:tentative="1">
      <w:start w:val="1"/>
      <w:numFmt w:val="decimal"/>
      <w:lvlText w:val="%7."/>
      <w:lvlJc w:val="left"/>
      <w:pPr>
        <w:ind w:left="5477" w:hanging="360"/>
      </w:pPr>
    </w:lvl>
    <w:lvl w:ilvl="7" w:tplc="04220019" w:tentative="1">
      <w:start w:val="1"/>
      <w:numFmt w:val="lowerLetter"/>
      <w:lvlText w:val="%8."/>
      <w:lvlJc w:val="left"/>
      <w:pPr>
        <w:ind w:left="6197" w:hanging="360"/>
      </w:pPr>
    </w:lvl>
    <w:lvl w:ilvl="8" w:tplc="0422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3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05EEE"/>
    <w:multiLevelType w:val="hybridMultilevel"/>
    <w:tmpl w:val="A5E2425E"/>
    <w:lvl w:ilvl="0" w:tplc="21C4E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662EB"/>
    <w:multiLevelType w:val="hybridMultilevel"/>
    <w:tmpl w:val="52D4FF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712C37"/>
    <w:multiLevelType w:val="hybridMultilevel"/>
    <w:tmpl w:val="CCD210F0"/>
    <w:lvl w:ilvl="0" w:tplc="3C668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9C21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5A5E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B4A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EEE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901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65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0AF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8CBA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777C51"/>
    <w:multiLevelType w:val="hybridMultilevel"/>
    <w:tmpl w:val="52D4FF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16613F"/>
    <w:multiLevelType w:val="hybridMultilevel"/>
    <w:tmpl w:val="ECB210A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541CC"/>
    <w:multiLevelType w:val="hybridMultilevel"/>
    <w:tmpl w:val="E7DC93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81CC8"/>
    <w:multiLevelType w:val="hybridMultilevel"/>
    <w:tmpl w:val="814E0A2A"/>
    <w:lvl w:ilvl="0" w:tplc="6D9683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57260"/>
    <w:multiLevelType w:val="hybridMultilevel"/>
    <w:tmpl w:val="52D4FF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92462C"/>
    <w:multiLevelType w:val="hybridMultilevel"/>
    <w:tmpl w:val="9908581A"/>
    <w:lvl w:ilvl="0" w:tplc="5066B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88146F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E0B56"/>
    <w:multiLevelType w:val="hybridMultilevel"/>
    <w:tmpl w:val="343E9B36"/>
    <w:lvl w:ilvl="0" w:tplc="6D9683D2">
      <w:start w:val="1"/>
      <w:numFmt w:val="decimal"/>
      <w:lvlText w:val="%1."/>
      <w:lvlJc w:val="left"/>
      <w:pPr>
        <w:ind w:left="1877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97" w:hanging="360"/>
      </w:pPr>
    </w:lvl>
    <w:lvl w:ilvl="2" w:tplc="0422001B" w:tentative="1">
      <w:start w:val="1"/>
      <w:numFmt w:val="lowerRoman"/>
      <w:lvlText w:val="%3."/>
      <w:lvlJc w:val="right"/>
      <w:pPr>
        <w:ind w:left="3317" w:hanging="180"/>
      </w:pPr>
    </w:lvl>
    <w:lvl w:ilvl="3" w:tplc="0422000F" w:tentative="1">
      <w:start w:val="1"/>
      <w:numFmt w:val="decimal"/>
      <w:lvlText w:val="%4."/>
      <w:lvlJc w:val="left"/>
      <w:pPr>
        <w:ind w:left="4037" w:hanging="360"/>
      </w:pPr>
    </w:lvl>
    <w:lvl w:ilvl="4" w:tplc="04220019" w:tentative="1">
      <w:start w:val="1"/>
      <w:numFmt w:val="lowerLetter"/>
      <w:lvlText w:val="%5."/>
      <w:lvlJc w:val="left"/>
      <w:pPr>
        <w:ind w:left="4757" w:hanging="360"/>
      </w:pPr>
    </w:lvl>
    <w:lvl w:ilvl="5" w:tplc="0422001B" w:tentative="1">
      <w:start w:val="1"/>
      <w:numFmt w:val="lowerRoman"/>
      <w:lvlText w:val="%6."/>
      <w:lvlJc w:val="right"/>
      <w:pPr>
        <w:ind w:left="5477" w:hanging="180"/>
      </w:pPr>
    </w:lvl>
    <w:lvl w:ilvl="6" w:tplc="0422000F" w:tentative="1">
      <w:start w:val="1"/>
      <w:numFmt w:val="decimal"/>
      <w:lvlText w:val="%7."/>
      <w:lvlJc w:val="left"/>
      <w:pPr>
        <w:ind w:left="6197" w:hanging="360"/>
      </w:pPr>
    </w:lvl>
    <w:lvl w:ilvl="7" w:tplc="04220019" w:tentative="1">
      <w:start w:val="1"/>
      <w:numFmt w:val="lowerLetter"/>
      <w:lvlText w:val="%8."/>
      <w:lvlJc w:val="left"/>
      <w:pPr>
        <w:ind w:left="6917" w:hanging="360"/>
      </w:pPr>
    </w:lvl>
    <w:lvl w:ilvl="8" w:tplc="0422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25">
    <w:nsid w:val="3D5B09F1"/>
    <w:multiLevelType w:val="hybridMultilevel"/>
    <w:tmpl w:val="30FA4EAA"/>
    <w:lvl w:ilvl="0" w:tplc="CE74C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3788A"/>
    <w:multiLevelType w:val="hybridMultilevel"/>
    <w:tmpl w:val="9142F7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A0FD6"/>
    <w:multiLevelType w:val="hybridMultilevel"/>
    <w:tmpl w:val="4D74ADC0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55C81"/>
    <w:multiLevelType w:val="hybridMultilevel"/>
    <w:tmpl w:val="30AE02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10FEF"/>
    <w:multiLevelType w:val="hybridMultilevel"/>
    <w:tmpl w:val="52D4FF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AF00EC"/>
    <w:multiLevelType w:val="hybridMultilevel"/>
    <w:tmpl w:val="52D4FF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2D793E"/>
    <w:multiLevelType w:val="hybridMultilevel"/>
    <w:tmpl w:val="30FA4EAA"/>
    <w:lvl w:ilvl="0" w:tplc="CE74C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F4987"/>
    <w:multiLevelType w:val="hybridMultilevel"/>
    <w:tmpl w:val="21340C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96D9F"/>
    <w:multiLevelType w:val="hybridMultilevel"/>
    <w:tmpl w:val="62CA4D76"/>
    <w:lvl w:ilvl="0" w:tplc="6D9683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00F77"/>
    <w:multiLevelType w:val="hybridMultilevel"/>
    <w:tmpl w:val="0326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A8165A"/>
    <w:multiLevelType w:val="hybridMultilevel"/>
    <w:tmpl w:val="6D6A195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D8457D6"/>
    <w:multiLevelType w:val="hybridMultilevel"/>
    <w:tmpl w:val="0B9EF9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C63603"/>
    <w:multiLevelType w:val="hybridMultilevel"/>
    <w:tmpl w:val="52D4FF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5D3797"/>
    <w:multiLevelType w:val="hybridMultilevel"/>
    <w:tmpl w:val="BFD85E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25974"/>
    <w:multiLevelType w:val="hybridMultilevel"/>
    <w:tmpl w:val="30FA4EAA"/>
    <w:lvl w:ilvl="0" w:tplc="CE74C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27CC1"/>
    <w:multiLevelType w:val="hybridMultilevel"/>
    <w:tmpl w:val="52D4FF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9B657F"/>
    <w:multiLevelType w:val="hybridMultilevel"/>
    <w:tmpl w:val="BB5070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30678"/>
    <w:multiLevelType w:val="hybridMultilevel"/>
    <w:tmpl w:val="DF4CE72A"/>
    <w:lvl w:ilvl="0" w:tplc="CE74C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75DB6"/>
    <w:multiLevelType w:val="multilevel"/>
    <w:tmpl w:val="CD0A74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44">
    <w:nsid w:val="7E211442"/>
    <w:multiLevelType w:val="hybridMultilevel"/>
    <w:tmpl w:val="BBCC29F4"/>
    <w:lvl w:ilvl="0" w:tplc="0422000F">
      <w:start w:val="1"/>
      <w:numFmt w:val="decimal"/>
      <w:lvlText w:val="%1."/>
      <w:lvlJc w:val="left"/>
      <w:pPr>
        <w:ind w:left="437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5">
    <w:nsid w:val="7F216198"/>
    <w:multiLevelType w:val="hybridMultilevel"/>
    <w:tmpl w:val="30FA4EAA"/>
    <w:lvl w:ilvl="0" w:tplc="CE74C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7741E"/>
    <w:multiLevelType w:val="hybridMultilevel"/>
    <w:tmpl w:val="55FE65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34"/>
  </w:num>
  <w:num w:numId="5">
    <w:abstractNumId w:val="14"/>
  </w:num>
  <w:num w:numId="6">
    <w:abstractNumId w:val="18"/>
  </w:num>
  <w:num w:numId="7">
    <w:abstractNumId w:val="23"/>
  </w:num>
  <w:num w:numId="8">
    <w:abstractNumId w:val="44"/>
  </w:num>
  <w:num w:numId="9">
    <w:abstractNumId w:val="43"/>
  </w:num>
  <w:num w:numId="10">
    <w:abstractNumId w:val="36"/>
  </w:num>
  <w:num w:numId="11">
    <w:abstractNumId w:val="5"/>
  </w:num>
  <w:num w:numId="12">
    <w:abstractNumId w:val="2"/>
  </w:num>
  <w:num w:numId="13">
    <w:abstractNumId w:val="19"/>
  </w:num>
  <w:num w:numId="14">
    <w:abstractNumId w:val="46"/>
  </w:num>
  <w:num w:numId="15">
    <w:abstractNumId w:val="27"/>
  </w:num>
  <w:num w:numId="16">
    <w:abstractNumId w:val="11"/>
  </w:num>
  <w:num w:numId="17">
    <w:abstractNumId w:val="15"/>
  </w:num>
  <w:num w:numId="18">
    <w:abstractNumId w:val="41"/>
  </w:num>
  <w:num w:numId="19">
    <w:abstractNumId w:val="22"/>
  </w:num>
  <w:num w:numId="20">
    <w:abstractNumId w:val="30"/>
  </w:num>
  <w:num w:numId="21">
    <w:abstractNumId w:val="29"/>
  </w:num>
  <w:num w:numId="22">
    <w:abstractNumId w:val="17"/>
  </w:num>
  <w:num w:numId="23">
    <w:abstractNumId w:val="6"/>
  </w:num>
  <w:num w:numId="24">
    <w:abstractNumId w:val="21"/>
  </w:num>
  <w:num w:numId="25">
    <w:abstractNumId w:val="7"/>
  </w:num>
  <w:num w:numId="26">
    <w:abstractNumId w:val="37"/>
  </w:num>
  <w:num w:numId="27">
    <w:abstractNumId w:val="40"/>
  </w:num>
  <w:num w:numId="28">
    <w:abstractNumId w:val="8"/>
  </w:num>
  <w:num w:numId="29">
    <w:abstractNumId w:val="20"/>
  </w:num>
  <w:num w:numId="30">
    <w:abstractNumId w:val="33"/>
  </w:num>
  <w:num w:numId="31">
    <w:abstractNumId w:val="35"/>
  </w:num>
  <w:num w:numId="32">
    <w:abstractNumId w:val="10"/>
  </w:num>
  <w:num w:numId="33">
    <w:abstractNumId w:val="12"/>
  </w:num>
  <w:num w:numId="34">
    <w:abstractNumId w:val="24"/>
  </w:num>
  <w:num w:numId="35">
    <w:abstractNumId w:val="38"/>
  </w:num>
  <w:num w:numId="36">
    <w:abstractNumId w:val="25"/>
  </w:num>
  <w:num w:numId="37">
    <w:abstractNumId w:val="1"/>
  </w:num>
  <w:num w:numId="38">
    <w:abstractNumId w:val="42"/>
  </w:num>
  <w:num w:numId="39">
    <w:abstractNumId w:val="0"/>
  </w:num>
  <w:num w:numId="40">
    <w:abstractNumId w:val="32"/>
  </w:num>
  <w:num w:numId="41">
    <w:abstractNumId w:val="28"/>
  </w:num>
  <w:num w:numId="42">
    <w:abstractNumId w:val="26"/>
  </w:num>
  <w:num w:numId="43">
    <w:abstractNumId w:val="16"/>
  </w:num>
  <w:num w:numId="44">
    <w:abstractNumId w:val="4"/>
  </w:num>
  <w:num w:numId="45">
    <w:abstractNumId w:val="31"/>
  </w:num>
  <w:num w:numId="46">
    <w:abstractNumId w:val="4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87"/>
    <w:rsid w:val="00003440"/>
    <w:rsid w:val="00025765"/>
    <w:rsid w:val="00037E0D"/>
    <w:rsid w:val="00052F90"/>
    <w:rsid w:val="0005744A"/>
    <w:rsid w:val="000A71FE"/>
    <w:rsid w:val="000B75F1"/>
    <w:rsid w:val="000C2E5A"/>
    <w:rsid w:val="000D0195"/>
    <w:rsid w:val="000D38E6"/>
    <w:rsid w:val="000F4907"/>
    <w:rsid w:val="00101F35"/>
    <w:rsid w:val="00112B98"/>
    <w:rsid w:val="00112D19"/>
    <w:rsid w:val="00120F19"/>
    <w:rsid w:val="00121D26"/>
    <w:rsid w:val="0013419C"/>
    <w:rsid w:val="00163DBB"/>
    <w:rsid w:val="0017744E"/>
    <w:rsid w:val="0017774B"/>
    <w:rsid w:val="00193165"/>
    <w:rsid w:val="00193D74"/>
    <w:rsid w:val="001A19C5"/>
    <w:rsid w:val="00201206"/>
    <w:rsid w:val="0021271A"/>
    <w:rsid w:val="00225545"/>
    <w:rsid w:val="0024667C"/>
    <w:rsid w:val="00270B4B"/>
    <w:rsid w:val="00292978"/>
    <w:rsid w:val="002A53DE"/>
    <w:rsid w:val="002A7264"/>
    <w:rsid w:val="002E01CB"/>
    <w:rsid w:val="002E7CE1"/>
    <w:rsid w:val="002F6EB6"/>
    <w:rsid w:val="002F7D7D"/>
    <w:rsid w:val="003000A7"/>
    <w:rsid w:val="0030466A"/>
    <w:rsid w:val="003140DF"/>
    <w:rsid w:val="0033089A"/>
    <w:rsid w:val="003552FD"/>
    <w:rsid w:val="00361E9A"/>
    <w:rsid w:val="00362391"/>
    <w:rsid w:val="003627D7"/>
    <w:rsid w:val="00380F80"/>
    <w:rsid w:val="003D40C1"/>
    <w:rsid w:val="003D68AC"/>
    <w:rsid w:val="003E3571"/>
    <w:rsid w:val="0042294E"/>
    <w:rsid w:val="00423F34"/>
    <w:rsid w:val="004257E8"/>
    <w:rsid w:val="00432E04"/>
    <w:rsid w:val="00437526"/>
    <w:rsid w:val="00447739"/>
    <w:rsid w:val="00456418"/>
    <w:rsid w:val="00461C45"/>
    <w:rsid w:val="004751FF"/>
    <w:rsid w:val="00483695"/>
    <w:rsid w:val="00497071"/>
    <w:rsid w:val="004A12DB"/>
    <w:rsid w:val="004B4B2B"/>
    <w:rsid w:val="004F3741"/>
    <w:rsid w:val="00514CA3"/>
    <w:rsid w:val="005250B6"/>
    <w:rsid w:val="00526DDE"/>
    <w:rsid w:val="005808E5"/>
    <w:rsid w:val="005915ED"/>
    <w:rsid w:val="00593878"/>
    <w:rsid w:val="00594436"/>
    <w:rsid w:val="005953BB"/>
    <w:rsid w:val="005B2242"/>
    <w:rsid w:val="005B3FA9"/>
    <w:rsid w:val="005C39DF"/>
    <w:rsid w:val="005C4F04"/>
    <w:rsid w:val="005E02AF"/>
    <w:rsid w:val="00600DE3"/>
    <w:rsid w:val="006012C6"/>
    <w:rsid w:val="00604986"/>
    <w:rsid w:val="0062016D"/>
    <w:rsid w:val="00650C62"/>
    <w:rsid w:val="00667A8E"/>
    <w:rsid w:val="00671003"/>
    <w:rsid w:val="00677803"/>
    <w:rsid w:val="00683087"/>
    <w:rsid w:val="006841C4"/>
    <w:rsid w:val="00684634"/>
    <w:rsid w:val="00686C89"/>
    <w:rsid w:val="00697277"/>
    <w:rsid w:val="006A68D0"/>
    <w:rsid w:val="006C3D2A"/>
    <w:rsid w:val="006E6F6E"/>
    <w:rsid w:val="006F16CC"/>
    <w:rsid w:val="006F2058"/>
    <w:rsid w:val="006F2543"/>
    <w:rsid w:val="00711292"/>
    <w:rsid w:val="00745D19"/>
    <w:rsid w:val="00746577"/>
    <w:rsid w:val="00755A76"/>
    <w:rsid w:val="00757CCB"/>
    <w:rsid w:val="00793DEA"/>
    <w:rsid w:val="007A03ED"/>
    <w:rsid w:val="007B4FAA"/>
    <w:rsid w:val="007B7C36"/>
    <w:rsid w:val="007C2F1A"/>
    <w:rsid w:val="007C3C78"/>
    <w:rsid w:val="007D14B7"/>
    <w:rsid w:val="007F22EF"/>
    <w:rsid w:val="0088243C"/>
    <w:rsid w:val="00894086"/>
    <w:rsid w:val="008A5122"/>
    <w:rsid w:val="008A71AC"/>
    <w:rsid w:val="008C6CAF"/>
    <w:rsid w:val="009131F6"/>
    <w:rsid w:val="009372E4"/>
    <w:rsid w:val="00960608"/>
    <w:rsid w:val="00965294"/>
    <w:rsid w:val="00965477"/>
    <w:rsid w:val="009719B5"/>
    <w:rsid w:val="00987F6E"/>
    <w:rsid w:val="009A35B6"/>
    <w:rsid w:val="009B15A1"/>
    <w:rsid w:val="009B3E3B"/>
    <w:rsid w:val="009B6621"/>
    <w:rsid w:val="00A35BBD"/>
    <w:rsid w:val="00A3604D"/>
    <w:rsid w:val="00A43A3A"/>
    <w:rsid w:val="00A714C0"/>
    <w:rsid w:val="00A763FE"/>
    <w:rsid w:val="00A82A1B"/>
    <w:rsid w:val="00A83458"/>
    <w:rsid w:val="00AA21B3"/>
    <w:rsid w:val="00AB2FEA"/>
    <w:rsid w:val="00AD6764"/>
    <w:rsid w:val="00AE26E9"/>
    <w:rsid w:val="00AF25C9"/>
    <w:rsid w:val="00B0444E"/>
    <w:rsid w:val="00B244EC"/>
    <w:rsid w:val="00B45F1B"/>
    <w:rsid w:val="00B467C6"/>
    <w:rsid w:val="00B5510C"/>
    <w:rsid w:val="00B62464"/>
    <w:rsid w:val="00B74969"/>
    <w:rsid w:val="00BA050D"/>
    <w:rsid w:val="00BA3E6D"/>
    <w:rsid w:val="00BB206E"/>
    <w:rsid w:val="00BE1E0B"/>
    <w:rsid w:val="00BE45D3"/>
    <w:rsid w:val="00BF2681"/>
    <w:rsid w:val="00C130A7"/>
    <w:rsid w:val="00C33194"/>
    <w:rsid w:val="00C452F0"/>
    <w:rsid w:val="00C63CC3"/>
    <w:rsid w:val="00C658A3"/>
    <w:rsid w:val="00C73B10"/>
    <w:rsid w:val="00C87EE5"/>
    <w:rsid w:val="00CA0934"/>
    <w:rsid w:val="00CB60F9"/>
    <w:rsid w:val="00CD56DC"/>
    <w:rsid w:val="00CE10BB"/>
    <w:rsid w:val="00CE5B8E"/>
    <w:rsid w:val="00D02D49"/>
    <w:rsid w:val="00D06E24"/>
    <w:rsid w:val="00D118D9"/>
    <w:rsid w:val="00D20614"/>
    <w:rsid w:val="00D2096F"/>
    <w:rsid w:val="00D30BF6"/>
    <w:rsid w:val="00D50FA8"/>
    <w:rsid w:val="00D75B31"/>
    <w:rsid w:val="00DD6718"/>
    <w:rsid w:val="00DE4E41"/>
    <w:rsid w:val="00DF7366"/>
    <w:rsid w:val="00E03E7B"/>
    <w:rsid w:val="00E40296"/>
    <w:rsid w:val="00E667F6"/>
    <w:rsid w:val="00E8304E"/>
    <w:rsid w:val="00E95FF6"/>
    <w:rsid w:val="00EB0DE7"/>
    <w:rsid w:val="00ED0ED3"/>
    <w:rsid w:val="00ED5842"/>
    <w:rsid w:val="00EE0712"/>
    <w:rsid w:val="00EE591D"/>
    <w:rsid w:val="00F063EA"/>
    <w:rsid w:val="00F1110B"/>
    <w:rsid w:val="00F12393"/>
    <w:rsid w:val="00F21212"/>
    <w:rsid w:val="00F300AF"/>
    <w:rsid w:val="00F42E4B"/>
    <w:rsid w:val="00F51BEF"/>
    <w:rsid w:val="00F65497"/>
    <w:rsid w:val="00F80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423F34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308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table" w:styleId="a4">
    <w:name w:val="Table Grid"/>
    <w:basedOn w:val="a1"/>
    <w:uiPriority w:val="59"/>
    <w:rsid w:val="0068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120F19"/>
    <w:rPr>
      <w:color w:val="0000FF"/>
      <w:u w:val="single"/>
    </w:rPr>
  </w:style>
  <w:style w:type="paragraph" w:styleId="a6">
    <w:name w:val="Body Text Indent"/>
    <w:basedOn w:val="a"/>
    <w:link w:val="a7"/>
    <w:rsid w:val="008A71AC"/>
    <w:pPr>
      <w:spacing w:line="360" w:lineRule="auto"/>
      <w:ind w:firstLine="720"/>
    </w:pPr>
    <w:rPr>
      <w:color w:val="auto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8A7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вичайний1"/>
    <w:rsid w:val="00AE26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3E3571"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9">
    <w:name w:val="Emphasis"/>
    <w:basedOn w:val="a0"/>
    <w:uiPriority w:val="20"/>
    <w:qFormat/>
    <w:rsid w:val="003E3571"/>
    <w:rPr>
      <w:i/>
      <w:iCs/>
    </w:rPr>
  </w:style>
  <w:style w:type="paragraph" w:styleId="aa">
    <w:name w:val="Body Text"/>
    <w:basedOn w:val="a"/>
    <w:link w:val="ab"/>
    <w:uiPriority w:val="99"/>
    <w:unhideWhenUsed/>
    <w:rsid w:val="00112D1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12D1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23F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FR3">
    <w:name w:val="FR3"/>
    <w:rsid w:val="00514CA3"/>
    <w:pPr>
      <w:widowControl w:val="0"/>
      <w:autoSpaceDE w:val="0"/>
      <w:autoSpaceDN w:val="0"/>
      <w:adjustRightInd w:val="0"/>
      <w:spacing w:after="0" w:line="254" w:lineRule="auto"/>
      <w:ind w:firstLine="340"/>
      <w:jc w:val="both"/>
    </w:pPr>
    <w:rPr>
      <w:rFonts w:ascii="Arial" w:eastAsia="Times New Roman" w:hAnsi="Arial" w:cs="Arial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423F34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308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table" w:styleId="a4">
    <w:name w:val="Table Grid"/>
    <w:basedOn w:val="a1"/>
    <w:uiPriority w:val="59"/>
    <w:rsid w:val="0068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120F19"/>
    <w:rPr>
      <w:color w:val="0000FF"/>
      <w:u w:val="single"/>
    </w:rPr>
  </w:style>
  <w:style w:type="paragraph" w:styleId="a6">
    <w:name w:val="Body Text Indent"/>
    <w:basedOn w:val="a"/>
    <w:link w:val="a7"/>
    <w:rsid w:val="008A71AC"/>
    <w:pPr>
      <w:spacing w:line="360" w:lineRule="auto"/>
      <w:ind w:firstLine="720"/>
    </w:pPr>
    <w:rPr>
      <w:color w:val="auto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8A7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вичайний1"/>
    <w:rsid w:val="00AE26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3E3571"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9">
    <w:name w:val="Emphasis"/>
    <w:basedOn w:val="a0"/>
    <w:uiPriority w:val="20"/>
    <w:qFormat/>
    <w:rsid w:val="003E3571"/>
    <w:rPr>
      <w:i/>
      <w:iCs/>
    </w:rPr>
  </w:style>
  <w:style w:type="paragraph" w:styleId="aa">
    <w:name w:val="Body Text"/>
    <w:basedOn w:val="a"/>
    <w:link w:val="ab"/>
    <w:uiPriority w:val="99"/>
    <w:unhideWhenUsed/>
    <w:rsid w:val="00112D1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12D1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23F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FR3">
    <w:name w:val="FR3"/>
    <w:rsid w:val="00514CA3"/>
    <w:pPr>
      <w:widowControl w:val="0"/>
      <w:autoSpaceDE w:val="0"/>
      <w:autoSpaceDN w:val="0"/>
      <w:adjustRightInd w:val="0"/>
      <w:spacing w:after="0" w:line="254" w:lineRule="auto"/>
      <w:ind w:firstLine="340"/>
      <w:jc w:val="both"/>
    </w:pPr>
    <w:rPr>
      <w:rFonts w:ascii="Arial" w:eastAsia="Times New Roman" w:hAnsi="Arial" w:cs="Arial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980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571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921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432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My%20eBooks\Solomeya\059279_26D56_nozdrachev_a_d_nachala_fiziologii\Nozdrachev\ch5.htm" TargetMode="External"/><Relationship Id="rId21" Type="http://schemas.openxmlformats.org/officeDocument/2006/relationships/hyperlink" Target="file:///C:\Users\&#1030;&#1089;&#1082;&#1088;&#1072;\Desktop\&#1052;&#1086;&#1080;%20&#1076;&#1086;&#1082;&#1091;&#1084;&#1077;&#1085;&#1090;&#1099;\My%20eBooks\Solomeya\059279_26D56_nozdrachev_a_d_nachala_fiziologii\Nozdrachev\ch5.htm" TargetMode="External"/><Relationship Id="rId42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My%20eBooks\Solomeya\059279_26D56_nozdrachev_a_d_nachala_fiziologii\Nozdrachev\ch5.htm" TargetMode="External"/><Relationship Id="rId47" Type="http://schemas.openxmlformats.org/officeDocument/2006/relationships/hyperlink" Target="file:///C:\Users\&#1030;&#1089;&#1082;&#1088;&#1072;\Desktop\&#1052;&#1086;&#1080;%20&#1076;&#1086;&#1082;&#1091;&#1084;&#1077;&#1085;&#1090;&#1099;\My%20eBooks\Solomeya\059279_26D56_nozdrachev_a_d_nachala_fiziologii\Nozdrachev\ch5.htm" TargetMode="External"/><Relationship Id="rId63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My%20eBooks\Solomeya\059279_26D56_nozdrachev_a_d_nachala_fiziologii\Nozdrachev\ch5.htm" TargetMode="External"/><Relationship Id="rId68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My%20eBooks\Solomeya\059279_26D56_nozdrachev_a_d_nachala_fiziologii\Nozdrachev\ch5.htm" TargetMode="External"/><Relationship Id="rId16" Type="http://schemas.openxmlformats.org/officeDocument/2006/relationships/hyperlink" Target="file:///C:\Users\&#1030;&#1089;&#1082;&#1088;&#1072;\Desktop\&#1052;&#1086;&#1080;%20&#1076;&#1086;&#1082;&#1091;&#1084;&#1077;&#1085;&#1090;&#1099;\My%20eBooks\Solomeya\059279_26D56_nozdrachev_a_d_nachala_fiziologii\Nozdrachev\ch5.htm" TargetMode="External"/><Relationship Id="rId11" Type="http://schemas.openxmlformats.org/officeDocument/2006/relationships/hyperlink" Target="file:///C:\Users\&#1052;&#1086;&#1080;%20&#1076;&#1086;&#1082;&#1091;&#1084;&#1077;&#1085;&#1090;&#1099;\My%20eBooks\Solomeya\059279_26D56_nozdrachev_a_d_nachala_fiziologii\Nozdrachev\ch5.htm" TargetMode="External"/><Relationship Id="rId24" Type="http://schemas.openxmlformats.org/officeDocument/2006/relationships/hyperlink" Target="file:///C:\Users\&#1030;&#1089;&#1082;&#1088;&#1072;\Desktop\&#1052;&#1086;&#1080;%20&#1076;&#1086;&#1082;&#1091;&#1084;&#1077;&#1085;&#1090;&#1099;\My%20eBooks\Solomeya\059279_26D56_nozdrachev_a_d_nachala_fiziologii\Nozdrachev\ch5.htm" TargetMode="External"/><Relationship Id="rId32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My%20eBooks\Solomeya\059279_26D56_nozdrachev_a_d_nachala_fiziologii\Nozdrachev\ch5.htm" TargetMode="External"/><Relationship Id="rId37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My%20eBooks\Solomeya\059279_26D56_nozdrachev_a_d_nachala_fiziologii\Nozdrachev\ch5.htm" TargetMode="External"/><Relationship Id="rId40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My%20eBooks\Solomeya\059279_26D56_nozdrachev_a_d_nachala_fiziologii\Nozdrachev\ch5.htm" TargetMode="External"/><Relationship Id="rId45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My%20eBooks\Solomeya\059279_26D56_nozdrachev_a_d_nachala_fiziologii\Nozdrachev\ch5.htm" TargetMode="External"/><Relationship Id="rId53" Type="http://schemas.openxmlformats.org/officeDocument/2006/relationships/hyperlink" Target="file:///C:\Users\&#1030;&#1089;&#1082;&#1088;&#1072;\Desktop\&#1052;&#1086;&#1080;%20&#1076;&#1086;&#1082;&#1091;&#1084;&#1077;&#1085;&#1090;&#1099;\My%20eBooks\Solomeya\059279_26D56_nozdrachev_a_d_nachala_fiziologii\Nozdrachev\ch5.htm" TargetMode="External"/><Relationship Id="rId58" Type="http://schemas.openxmlformats.org/officeDocument/2006/relationships/hyperlink" Target="file:///C:\Users\&#1030;&#1089;&#1082;&#1088;&#1072;\Desktop\&#1052;&#1086;&#1080;%20&#1076;&#1086;&#1082;&#1091;&#1084;&#1077;&#1085;&#1090;&#1099;\My%20eBooks\Solomeya\059279_26D56_nozdrachev_a_d_nachala_fiziologii\Nozdrachev\ch5.htm" TargetMode="External"/><Relationship Id="rId66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My%20eBooks\Solomeya\059279_26D56_nozdrachev_a_d_nachala_fiziologii\Nozdrachev\ch5.htm" TargetMode="External"/><Relationship Id="rId74" Type="http://schemas.openxmlformats.org/officeDocument/2006/relationships/hyperlink" Target="file:///I:\&#1052;&#1086;&#1080;%20&#1076;&#1086;&#1082;&#1091;&#1084;&#1077;&#1085;&#1090;&#1099;\My%20eBooks\Solomeya\059279_26D56_nozdrachev_a_d_nachala_fiziologii\Nozdrachev\ch5.htm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My%20eBooks\Solomeya\059279_26D56_nozdrachev_a_d_nachala_fiziologii\Nozdrachev\ch5.htm" TargetMode="External"/><Relationship Id="rId19" Type="http://schemas.openxmlformats.org/officeDocument/2006/relationships/hyperlink" Target="file:///C:\Users\&#1030;&#1089;&#1082;&#1088;&#1072;\Desktop\&#1052;&#1086;&#1080;%20&#1076;&#1086;&#1082;&#1091;&#1084;&#1077;&#1085;&#1090;&#1099;\My%20eBooks\Solomeya\059279_26D56_nozdrachev_a_d_nachala_fiziologii\Nozdrachev\ch5.htm" TargetMode="External"/><Relationship Id="rId14" Type="http://schemas.openxmlformats.org/officeDocument/2006/relationships/hyperlink" Target="file:///C:\Users\&#1030;&#1089;&#1082;&#1088;&#1072;\Desktop\&#1052;&#1086;&#1080;%20&#1076;&#1086;&#1082;&#1091;&#1084;&#1077;&#1085;&#1090;&#1099;\My%20eBooks\Solomeya\059279_26D56_nozdrachev_a_d_nachala_fiziologii\Nozdrachev\ch5.htm" TargetMode="External"/><Relationship Id="rId22" Type="http://schemas.openxmlformats.org/officeDocument/2006/relationships/hyperlink" Target="file:///C:\Users\&#1030;&#1089;&#1082;&#1088;&#1072;\Desktop\&#1052;&#1086;&#1080;%20&#1076;&#1086;&#1082;&#1091;&#1084;&#1077;&#1085;&#1090;&#1099;\My%20eBooks\Solomeya\059279_26D56_nozdrachev_a_d_nachala_fiziologii\Nozdrachev\ch5.htm" TargetMode="External"/><Relationship Id="rId27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My%20eBooks\Solomeya\059279_26D56_nozdrachev_a_d_nachala_fiziologii\Nozdrachev\ch5.htm" TargetMode="External"/><Relationship Id="rId30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My%20eBooks\Solomeya\059279_26D56_nozdrachev_a_d_nachala_fiziologii\Nozdrachev\ch5.htm" TargetMode="External"/><Relationship Id="rId35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My%20eBooks\Solomeya\059279_26D56_nozdrachev_a_d_nachala_fiziologii\Nozdrachev\ch5.htm" TargetMode="External"/><Relationship Id="rId43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My%20eBooks\Solomeya\059279_26D56_nozdrachev_a_d_nachala_fiziologii\Nozdrachev\ch5.htm" TargetMode="External"/><Relationship Id="rId48" Type="http://schemas.openxmlformats.org/officeDocument/2006/relationships/hyperlink" Target="file:///C:\Users\&#1030;&#1089;&#1082;&#1088;&#1072;\Desktop\&#1052;&#1086;&#1080;%20&#1076;&#1086;&#1082;&#1091;&#1084;&#1077;&#1085;&#1090;&#1099;\My%20eBooks\Solomeya\059279_26D56_nozdrachev_a_d_nachala_fiziologii\Nozdrachev\ch5.htm" TargetMode="External"/><Relationship Id="rId56" Type="http://schemas.openxmlformats.org/officeDocument/2006/relationships/hyperlink" Target="file:///C:\Users\&#1030;&#1089;&#1082;&#1088;&#1072;\Desktop\&#1052;&#1086;&#1080;%20&#1076;&#1086;&#1082;&#1091;&#1084;&#1077;&#1085;&#1090;&#1099;\My%20eBooks\Solomeya\059279_26D56_nozdrachev_a_d_nachala_fiziologii\Nozdrachev\ch5.htm" TargetMode="External"/><Relationship Id="rId64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My%20eBooks\Solomeya\059279_26D56_nozdrachev_a_d_nachala_fiziologii\Nozdrachev\ch5.htm" TargetMode="External"/><Relationship Id="rId69" Type="http://schemas.openxmlformats.org/officeDocument/2006/relationships/hyperlink" Target="file:///I:\&#1052;&#1086;&#1080;%20&#1076;&#1086;&#1082;&#1091;&#1084;&#1077;&#1085;&#1090;&#1099;\My%20eBooks\Solomeya\059279_26D56_nozdrachev_a_d_nachala_fiziologii\Nozdrachev\ch5.htm" TargetMode="External"/><Relationship Id="rId77" Type="http://schemas.openxmlformats.org/officeDocument/2006/relationships/hyperlink" Target="file:///I:\&#1052;&#1086;&#1080;%20&#1076;&#1086;&#1082;&#1091;&#1084;&#1077;&#1085;&#1090;&#1099;\My%20eBooks\Solomeya\059279_26D56_nozdrachev_a_d_nachala_fiziologii\Nozdrachev\ch5.htm" TargetMode="External"/><Relationship Id="rId8" Type="http://schemas.openxmlformats.org/officeDocument/2006/relationships/hyperlink" Target="https://bioweb.lnu.edu.ua/course/" TargetMode="External"/><Relationship Id="rId51" Type="http://schemas.openxmlformats.org/officeDocument/2006/relationships/hyperlink" Target="file:///C:\Users\&#1030;&#1089;&#1082;&#1088;&#1072;\Desktop\&#1052;&#1086;&#1080;%20&#1076;&#1086;&#1082;&#1091;&#1084;&#1077;&#1085;&#1090;&#1099;\My%20eBooks\Solomeya\059279_26D56_nozdrachev_a_d_nachala_fiziologii\Nozdrachev\ch5.htm" TargetMode="External"/><Relationship Id="rId72" Type="http://schemas.openxmlformats.org/officeDocument/2006/relationships/hyperlink" Target="file:///I:\&#1052;&#1086;&#1080;%20&#1076;&#1086;&#1082;&#1091;&#1084;&#1077;&#1085;&#1090;&#1099;\My%20eBooks\Solomeya\059279_26D56_nozdrachev_a_d_nachala_fiziologii\Nozdrachev\ch5.htm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My%20eBooks\Solomeya\059279_26D56_nozdrachev_a_d_nachala_fiziologii\Nozdrachev\ch5.htm" TargetMode="External"/><Relationship Id="rId17" Type="http://schemas.openxmlformats.org/officeDocument/2006/relationships/hyperlink" Target="file:///C:\Users\&#1030;&#1089;&#1082;&#1088;&#1072;\Desktop\&#1052;&#1086;&#1080;%20&#1076;&#1086;&#1082;&#1091;&#1084;&#1077;&#1085;&#1090;&#1099;\My%20eBooks\Solomeya\059279_26D56_nozdrachev_a_d_nachala_fiziologii\Nozdrachev\ch5.htm" TargetMode="External"/><Relationship Id="rId25" Type="http://schemas.openxmlformats.org/officeDocument/2006/relationships/hyperlink" Target="file:///C:\Users\&#1030;&#1089;&#1082;&#1088;&#1072;\Desktop\&#1052;&#1086;&#1080;%20&#1076;&#1086;&#1082;&#1091;&#1084;&#1077;&#1085;&#1090;&#1099;\My%20eBooks\Solomeya\059279_26D56_nozdrachev_a_d_nachala_fiziologii\Nozdrachev\ch5.htm" TargetMode="External"/><Relationship Id="rId33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My%20eBooks\Solomeya\059279_26D56_nozdrachev_a_d_nachala_fiziologii\Nozdrachev\ch5.htm" TargetMode="External"/><Relationship Id="rId38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My%20eBooks\Solomeya\059279_26D56_nozdrachev_a_d_nachala_fiziologii\Nozdrachev\ch5.htm" TargetMode="External"/><Relationship Id="rId46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My%20eBooks\Solomeya\059279_26D56_nozdrachev_a_d_nachala_fiziologii\Nozdrachev\ch5.htm" TargetMode="External"/><Relationship Id="rId59" Type="http://schemas.openxmlformats.org/officeDocument/2006/relationships/hyperlink" Target="file:///C:\Users\&#1030;&#1089;&#1082;&#1088;&#1072;\Desktop\&#1052;&#1086;&#1080;%20&#1076;&#1086;&#1082;&#1091;&#1084;&#1077;&#1085;&#1090;&#1099;\My%20eBooks\Solomeya\059279_26D56_nozdrachev_a_d_nachala_fiziologii\Nozdrachev\ch5.htm" TargetMode="External"/><Relationship Id="rId67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My%20eBooks\Solomeya\059279_26D56_nozdrachev_a_d_nachala_fiziologii\Nozdrachev\ch5.htm" TargetMode="External"/><Relationship Id="rId20" Type="http://schemas.openxmlformats.org/officeDocument/2006/relationships/hyperlink" Target="file:///C:\Users\&#1030;&#1089;&#1082;&#1088;&#1072;\Desktop\&#1052;&#1086;&#1080;%20&#1076;&#1086;&#1082;&#1091;&#1084;&#1077;&#1085;&#1090;&#1099;\My%20eBooks\Solomeya\059279_26D56_nozdrachev_a_d_nachala_fiziologii\Nozdrachev\ch5.htm" TargetMode="External"/><Relationship Id="rId41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My%20eBooks\Solomeya\059279_26D56_nozdrachev_a_d_nachala_fiziologii\Nozdrachev\ch5.htm" TargetMode="External"/><Relationship Id="rId54" Type="http://schemas.openxmlformats.org/officeDocument/2006/relationships/hyperlink" Target="file:///C:\Users\&#1030;&#1089;&#1082;&#1088;&#1072;\Desktop\&#1052;&#1086;&#1080;%20&#1076;&#1086;&#1082;&#1091;&#1084;&#1077;&#1085;&#1090;&#1099;\My%20eBooks\Solomeya\059279_26D56_nozdrachev_a_d_nachala_fiziologii\Nozdrachev\ch5.htm" TargetMode="External"/><Relationship Id="rId62" Type="http://schemas.openxmlformats.org/officeDocument/2006/relationships/hyperlink" Target="file:///C:\Users\&#1030;&#1089;&#1082;&#1088;&#1072;\Desktop\&#1052;&#1086;&#1080;%20&#1076;&#1086;&#1082;&#1091;&#1084;&#1077;&#1085;&#1090;&#1099;\My%20eBooks\Solomeya\059279_26D56_nozdrachev_a_d_nachala_fiziologii\Nozdrachev\ch5.htm" TargetMode="External"/><Relationship Id="rId70" Type="http://schemas.openxmlformats.org/officeDocument/2006/relationships/hyperlink" Target="file:///I:\&#1052;&#1086;&#1080;%20&#1076;&#1086;&#1082;&#1091;&#1084;&#1077;&#1085;&#1090;&#1099;\My%20eBooks\Solomeya\059279_26D56_nozdrachev_a_d_nachala_fiziologii\Nozdrachev\ch5.htm" TargetMode="External"/><Relationship Id="rId75" Type="http://schemas.openxmlformats.org/officeDocument/2006/relationships/hyperlink" Target="file:///I:\&#1052;&#1086;&#1080;%20&#1076;&#1086;&#1082;&#1091;&#1084;&#1077;&#1085;&#1090;&#1099;\My%20eBooks\Solomeya\059279_26D56_nozdrachev_a_d_nachala_fiziologii\Nozdrachev\ch5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C:\Users\&#1030;&#1089;&#1082;&#1088;&#1072;\Desktop\&#1052;&#1086;&#1080;%20&#1076;&#1086;&#1082;&#1091;&#1084;&#1077;&#1085;&#1090;&#1099;\My%20eBooks\Solomeya\059279_26D56_nozdrachev_a_d_nachala_fiziologii\Nozdrachev\ch5.htm" TargetMode="External"/><Relationship Id="rId23" Type="http://schemas.openxmlformats.org/officeDocument/2006/relationships/hyperlink" Target="file:///C:\Users\&#1030;&#1089;&#1082;&#1088;&#1072;\Desktop\&#1052;&#1086;&#1080;%20&#1076;&#1086;&#1082;&#1091;&#1084;&#1077;&#1085;&#1090;&#1099;\My%20eBooks\Solomeya\059279_26D56_nozdrachev_a_d_nachala_fiziologii\Nozdrachev\ch5.htm" TargetMode="External"/><Relationship Id="rId28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My%20eBooks\Solomeya\059279_26D56_nozdrachev_a_d_nachala_fiziologii\Nozdrachev\ch5.htm" TargetMode="External"/><Relationship Id="rId36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My%20eBooks\Solomeya\059279_26D56_nozdrachev_a_d_nachala_fiziologii\Nozdrachev\ch5.htm" TargetMode="External"/><Relationship Id="rId49" Type="http://schemas.openxmlformats.org/officeDocument/2006/relationships/hyperlink" Target="file:///C:\Users\&#1030;&#1089;&#1082;&#1088;&#1072;\Desktop\&#1052;&#1086;&#1080;%20&#1076;&#1086;&#1082;&#1091;&#1084;&#1077;&#1085;&#1090;&#1099;\My%20eBooks\Solomeya\059279_26D56_nozdrachev_a_d_nachala_fiziologii\Nozdrachev\ch5.htm" TargetMode="External"/><Relationship Id="rId57" Type="http://schemas.openxmlformats.org/officeDocument/2006/relationships/hyperlink" Target="file:///C:\Users\&#1030;&#1089;&#1082;&#1088;&#1072;\Desktop\&#1052;&#1086;&#1080;%20&#1076;&#1086;&#1082;&#1091;&#1084;&#1077;&#1085;&#1090;&#1099;\My%20eBooks\Solomeya\059279_26D56_nozdrachev_a_d_nachala_fiziologii\Nozdrachev\ch5.htm" TargetMode="External"/><Relationship Id="rId10" Type="http://schemas.openxmlformats.org/officeDocument/2006/relationships/hyperlink" Target="file:///C:\Users\&#1052;&#1086;&#1080;%20&#1076;&#1086;&#1082;&#1091;&#1084;&#1077;&#1085;&#1090;&#1099;\My%20eBooks\Solomeya\059279_26D56_nozdrachev_a_d_nachala_fiziologii\Nozdrachev\ch5.htm" TargetMode="External"/><Relationship Id="rId31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My%20eBooks\Solomeya\059279_26D56_nozdrachev_a_d_nachala_fiziologii\Nozdrachev\ch5.htm" TargetMode="External"/><Relationship Id="rId44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My%20eBooks\Solomeya\059279_26D56_nozdrachev_a_d_nachala_fiziologii\Nozdrachev\ch5.htm" TargetMode="External"/><Relationship Id="rId52" Type="http://schemas.openxmlformats.org/officeDocument/2006/relationships/hyperlink" Target="file:///C:\Users\&#1030;&#1089;&#1082;&#1088;&#1072;\Desktop\&#1052;&#1086;&#1080;%20&#1076;&#1086;&#1082;&#1091;&#1084;&#1077;&#1085;&#1090;&#1099;\My%20eBooks\Solomeya\059279_26D56_nozdrachev_a_d_nachala_fiziologii\Nozdrachev\ch5.htm" TargetMode="External"/><Relationship Id="rId60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My%20eBooks\Solomeya\059279_26D56_nozdrachev_a_d_nachala_fiziologii\Nozdrachev\ch5.htm" TargetMode="External"/><Relationship Id="rId65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My%20eBooks\Solomeya\059279_26D56_nozdrachev_a_d_nachala_fiziologii\Nozdrachev\ch5.htm" TargetMode="External"/><Relationship Id="rId73" Type="http://schemas.openxmlformats.org/officeDocument/2006/relationships/hyperlink" Target="file:///I:\&#1052;&#1086;&#1080;%20&#1076;&#1086;&#1082;&#1091;&#1084;&#1077;&#1085;&#1090;&#1099;\My%20eBooks\Solomeya\059279_26D56_nozdrachev_a_d_nachala_fiziologii\Nozdrachev\ch5.htm" TargetMode="External"/><Relationship Id="rId78" Type="http://schemas.openxmlformats.org/officeDocument/2006/relationships/hyperlink" Target="file:///C:\Users\&#1030;&#1089;&#1082;&#1088;&#1072;\Desktop\&#1052;&#1086;&#1080;%20&#1076;&#1086;&#1082;&#1091;&#1084;&#1077;&#1085;&#1090;&#1099;\My%20eBooks\Solomeya\059279_26D56_nozdrachev_a_d_nachala_fiziologii\Nozdrachev\ch5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2;&#1086;&#1080;%20&#1076;&#1086;&#1082;&#1091;&#1084;&#1077;&#1085;&#1090;&#1099;\My%20eBooks\Solomeya\059279_26D56_nozdrachev_a_d_nachala_fiziologii\Nozdrachev\ch5.htm" TargetMode="External"/><Relationship Id="rId13" Type="http://schemas.openxmlformats.org/officeDocument/2006/relationships/hyperlink" Target="file:///C:\Users\&#1030;&#1089;&#1082;&#1088;&#1072;\Desktop\&#1052;&#1086;&#1080;%20&#1076;&#1086;&#1082;&#1091;&#1084;&#1077;&#1085;&#1090;&#1099;\My%20eBooks\Solomeya\059279_26D56_nozdrachev_a_d_nachala_fiziologii\Nozdrachev\ch5.htm" TargetMode="External"/><Relationship Id="rId18" Type="http://schemas.openxmlformats.org/officeDocument/2006/relationships/hyperlink" Target="file:///C:\Users\&#1030;&#1089;&#1082;&#1088;&#1072;\Desktop\&#1052;&#1086;&#1080;%20&#1076;&#1086;&#1082;&#1091;&#1084;&#1077;&#1085;&#1090;&#1099;\My%20eBooks\Solomeya\059279_26D56_nozdrachev_a_d_nachala_fiziologii\Nozdrachev\ch5.htm" TargetMode="External"/><Relationship Id="rId39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My%20eBooks\Solomeya\059279_26D56_nozdrachev_a_d_nachala_fiziologii\Nozdrachev\ch5.htm" TargetMode="External"/><Relationship Id="rId34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My%20eBooks\Solomeya\059279_26D56_nozdrachev_a_d_nachala_fiziologii\Nozdrachev\ch5.htm" TargetMode="External"/><Relationship Id="rId50" Type="http://schemas.openxmlformats.org/officeDocument/2006/relationships/hyperlink" Target="file:///C:\Users\&#1030;&#1089;&#1082;&#1088;&#1072;\Desktop\&#1052;&#1086;&#1080;%20&#1076;&#1086;&#1082;&#1091;&#1084;&#1077;&#1085;&#1090;&#1099;\My%20eBooks\Solomeya\059279_26D56_nozdrachev_a_d_nachala_fiziologii\Nozdrachev\ch5.htm" TargetMode="External"/><Relationship Id="rId55" Type="http://schemas.openxmlformats.org/officeDocument/2006/relationships/hyperlink" Target="file:///C:\Users\&#1030;&#1089;&#1082;&#1088;&#1072;\Desktop\&#1052;&#1086;&#1080;%20&#1076;&#1086;&#1082;&#1091;&#1084;&#1077;&#1085;&#1090;&#1099;\My%20eBooks\Solomeya\059279_26D56_nozdrachev_a_d_nachala_fiziologii\Nozdrachev\ch5.htm" TargetMode="External"/><Relationship Id="rId76" Type="http://schemas.openxmlformats.org/officeDocument/2006/relationships/hyperlink" Target="file:///I:\&#1052;&#1086;&#1080;%20&#1076;&#1086;&#1082;&#1091;&#1084;&#1077;&#1085;&#1090;&#1099;\My%20eBooks\Solomeya\059279_26D56_nozdrachev_a_d_nachala_fiziologii\Nozdrachev\ch5.htm" TargetMode="External"/><Relationship Id="rId7" Type="http://schemas.openxmlformats.org/officeDocument/2006/relationships/hyperlink" Target="mailto:Ruslana.iskra@lnu.edu.ua" TargetMode="External"/><Relationship Id="rId71" Type="http://schemas.openxmlformats.org/officeDocument/2006/relationships/hyperlink" Target="file:///I:\&#1052;&#1086;&#1080;%20&#1076;&#1086;&#1082;&#1091;&#1084;&#1077;&#1085;&#1090;&#1099;\My%20eBooks\Solomeya\059279_26D56_nozdrachev_a_d_nachala_fiziologii\Nozdrachev\ch5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My%20eBooks\Solomeya\059279_26D56_nozdrachev_a_d_nachala_fiziologii\Nozdrachev\ch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2E82C-EE59-45ED-A7A8-04E3F28F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17069</Words>
  <Characters>9730</Characters>
  <Application>Microsoft Office Word</Application>
  <DocSecurity>0</DocSecurity>
  <Lines>81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</dc:creator>
  <cp:lastModifiedBy>Asus</cp:lastModifiedBy>
  <cp:revision>2</cp:revision>
  <dcterms:created xsi:type="dcterms:W3CDTF">2021-11-05T07:58:00Z</dcterms:created>
  <dcterms:modified xsi:type="dcterms:W3CDTF">2021-11-05T07:58:00Z</dcterms:modified>
</cp:coreProperties>
</file>