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76" w:rsidRPr="00647CB6" w:rsidRDefault="00CA1776" w:rsidP="00CA177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647CB6">
        <w:rPr>
          <w:b/>
          <w:color w:val="auto"/>
          <w:sz w:val="28"/>
          <w:szCs w:val="28"/>
          <w:lang w:val="uk-UA"/>
        </w:rPr>
        <w:t>МІНІСТЕРСТВО ОСВІТИ І НАУКИ УКРАЇНИ</w:t>
      </w:r>
    </w:p>
    <w:p w:rsidR="00CA1776" w:rsidRPr="00647CB6" w:rsidRDefault="00CA1776" w:rsidP="00CA177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647CB6">
        <w:rPr>
          <w:b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A1776" w:rsidRPr="00647CB6" w:rsidRDefault="00CA1776" w:rsidP="00CA177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647CB6">
        <w:rPr>
          <w:b/>
          <w:color w:val="auto"/>
          <w:sz w:val="28"/>
          <w:szCs w:val="28"/>
          <w:lang w:val="uk-UA"/>
        </w:rPr>
        <w:t>Біологічний факультет</w:t>
      </w:r>
    </w:p>
    <w:p w:rsidR="00CA1776" w:rsidRPr="00647CB6" w:rsidRDefault="00CA1776" w:rsidP="00CA1776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647CB6">
        <w:rPr>
          <w:b/>
          <w:color w:val="auto"/>
          <w:sz w:val="28"/>
          <w:szCs w:val="28"/>
          <w:lang w:val="uk-UA"/>
        </w:rPr>
        <w:t>Кафедра біохімії</w:t>
      </w:r>
    </w:p>
    <w:p w:rsidR="00CA1776" w:rsidRPr="00647CB6" w:rsidRDefault="00CA1776" w:rsidP="00CA1776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tabs>
          <w:tab w:val="left" w:pos="6521"/>
        </w:tabs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tabs>
          <w:tab w:val="left" w:pos="6521"/>
        </w:tabs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tabs>
          <w:tab w:val="left" w:pos="5954"/>
        </w:tabs>
        <w:spacing w:line="276" w:lineRule="auto"/>
        <w:ind w:firstLine="5103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>"</w:t>
      </w:r>
      <w:r w:rsidRPr="00647CB6">
        <w:rPr>
          <w:b/>
          <w:sz w:val="28"/>
          <w:szCs w:val="28"/>
          <w:lang w:val="uk-UA"/>
        </w:rPr>
        <w:t>ЗАТВЕРДЖУЮ</w:t>
      </w:r>
      <w:r w:rsidRPr="00647CB6">
        <w:rPr>
          <w:sz w:val="28"/>
          <w:szCs w:val="28"/>
          <w:lang w:val="uk-UA"/>
        </w:rPr>
        <w:t>"</w:t>
      </w:r>
    </w:p>
    <w:p w:rsidR="00CA1776" w:rsidRDefault="00CA1776" w:rsidP="00CA1776">
      <w:pPr>
        <w:tabs>
          <w:tab w:val="left" w:pos="5954"/>
        </w:tabs>
        <w:spacing w:line="276" w:lineRule="auto"/>
        <w:ind w:left="4536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 xml:space="preserve">Завідувач кафедри біохімії </w:t>
      </w:r>
      <w:r w:rsidRPr="00647CB6">
        <w:rPr>
          <w:sz w:val="28"/>
          <w:szCs w:val="28"/>
          <w:lang w:val="uk-UA"/>
        </w:rPr>
        <w:br/>
        <w:t>біологічного факультету</w:t>
      </w:r>
    </w:p>
    <w:p w:rsidR="00CA1776" w:rsidRPr="00647CB6" w:rsidRDefault="00CA1776" w:rsidP="00CA1776">
      <w:pPr>
        <w:tabs>
          <w:tab w:val="left" w:pos="5954"/>
        </w:tabs>
        <w:spacing w:line="276" w:lineRule="auto"/>
        <w:ind w:firstLine="4536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 xml:space="preserve">____________ </w:t>
      </w:r>
      <w:r>
        <w:rPr>
          <w:sz w:val="28"/>
          <w:szCs w:val="28"/>
          <w:lang w:val="uk-UA"/>
        </w:rPr>
        <w:t>проф</w:t>
      </w:r>
      <w:r w:rsidRPr="00647CB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Сибірна Н. О.</w:t>
      </w:r>
    </w:p>
    <w:p w:rsidR="00CA1776" w:rsidRPr="00647CB6" w:rsidRDefault="00CA1776" w:rsidP="00CA1776">
      <w:pPr>
        <w:tabs>
          <w:tab w:val="left" w:pos="5954"/>
        </w:tabs>
        <w:spacing w:line="276" w:lineRule="auto"/>
        <w:ind w:firstLine="4536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>"___" ____________ 202</w:t>
      </w:r>
      <w:r>
        <w:rPr>
          <w:sz w:val="28"/>
          <w:szCs w:val="28"/>
          <w:lang w:val="uk-UA"/>
        </w:rPr>
        <w:t>1</w:t>
      </w:r>
      <w:r w:rsidRPr="00647CB6">
        <w:rPr>
          <w:sz w:val="28"/>
          <w:szCs w:val="28"/>
          <w:lang w:val="uk-UA"/>
        </w:rPr>
        <w:t xml:space="preserve"> р.</w:t>
      </w:r>
    </w:p>
    <w:p w:rsidR="00CA1776" w:rsidRDefault="00CA1776" w:rsidP="00CA1776">
      <w:pPr>
        <w:tabs>
          <w:tab w:val="left" w:pos="5954"/>
        </w:tabs>
        <w:spacing w:line="276" w:lineRule="auto"/>
        <w:ind w:firstLine="4536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 xml:space="preserve">(Ухвалено </w:t>
      </w:r>
      <w:r>
        <w:rPr>
          <w:sz w:val="28"/>
          <w:szCs w:val="28"/>
          <w:lang w:val="uk-UA"/>
        </w:rPr>
        <w:t>на засіданні кафедри біохімії</w:t>
      </w:r>
    </w:p>
    <w:p w:rsidR="00CA1776" w:rsidRDefault="00CA1776" w:rsidP="00CA1776">
      <w:pPr>
        <w:tabs>
          <w:tab w:val="left" w:pos="5954"/>
        </w:tabs>
        <w:spacing w:line="276" w:lineRule="auto"/>
        <w:ind w:firstLine="4536"/>
        <w:rPr>
          <w:color w:val="auto"/>
          <w:sz w:val="28"/>
          <w:szCs w:val="28"/>
          <w:lang w:val="uk-UA"/>
        </w:rPr>
      </w:pPr>
      <w:r w:rsidRPr="00647CB6">
        <w:rPr>
          <w:color w:val="auto"/>
          <w:sz w:val="28"/>
          <w:szCs w:val="28"/>
          <w:lang w:val="uk-UA"/>
        </w:rPr>
        <w:t>протокол №</w:t>
      </w:r>
      <w:r>
        <w:rPr>
          <w:color w:val="auto"/>
          <w:sz w:val="28"/>
          <w:szCs w:val="28"/>
          <w:lang w:val="uk-UA"/>
        </w:rPr>
        <w:t xml:space="preserve"> </w:t>
      </w:r>
      <w:r w:rsidRPr="00647CB6">
        <w:rPr>
          <w:color w:val="auto"/>
          <w:sz w:val="28"/>
          <w:szCs w:val="28"/>
          <w:lang w:val="uk-UA"/>
        </w:rPr>
        <w:t>___</w:t>
      </w:r>
      <w:r>
        <w:rPr>
          <w:color w:val="auto"/>
          <w:sz w:val="28"/>
          <w:szCs w:val="28"/>
          <w:lang w:val="uk-UA"/>
        </w:rPr>
        <w:t xml:space="preserve"> </w:t>
      </w:r>
      <w:r w:rsidRPr="00647CB6">
        <w:rPr>
          <w:color w:val="auto"/>
          <w:sz w:val="28"/>
          <w:szCs w:val="28"/>
          <w:lang w:val="uk-UA"/>
        </w:rPr>
        <w:t>від</w:t>
      </w:r>
      <w:r>
        <w:rPr>
          <w:color w:val="auto"/>
          <w:sz w:val="28"/>
          <w:szCs w:val="28"/>
          <w:lang w:val="uk-UA"/>
        </w:rPr>
        <w:t xml:space="preserve"> </w:t>
      </w:r>
      <w:r w:rsidRPr="00647CB6">
        <w:rPr>
          <w:color w:val="auto"/>
          <w:sz w:val="28"/>
          <w:szCs w:val="28"/>
          <w:lang w:val="uk-UA"/>
        </w:rPr>
        <w:t>___</w:t>
      </w:r>
      <w:r>
        <w:rPr>
          <w:color w:val="auto"/>
          <w:sz w:val="28"/>
          <w:szCs w:val="28"/>
          <w:lang w:val="uk-UA"/>
        </w:rPr>
        <w:t xml:space="preserve"> </w:t>
      </w:r>
      <w:r w:rsidRPr="00647CB6">
        <w:rPr>
          <w:color w:val="auto"/>
          <w:sz w:val="28"/>
          <w:szCs w:val="28"/>
          <w:lang w:val="uk-UA"/>
        </w:rPr>
        <w:t>_____</w:t>
      </w:r>
      <w:r>
        <w:rPr>
          <w:color w:val="auto"/>
          <w:sz w:val="28"/>
          <w:szCs w:val="28"/>
          <w:lang w:val="uk-UA"/>
        </w:rPr>
        <w:t>_</w:t>
      </w:r>
      <w:r w:rsidRPr="00647CB6">
        <w:rPr>
          <w:color w:val="auto"/>
          <w:sz w:val="28"/>
          <w:szCs w:val="28"/>
          <w:lang w:val="uk-UA"/>
        </w:rPr>
        <w:t>__ 20__</w:t>
      </w:r>
      <w:r>
        <w:rPr>
          <w:color w:val="auto"/>
          <w:sz w:val="28"/>
          <w:szCs w:val="28"/>
          <w:lang w:val="uk-UA"/>
        </w:rPr>
        <w:t xml:space="preserve"> </w:t>
      </w:r>
      <w:r w:rsidRPr="00647CB6">
        <w:rPr>
          <w:color w:val="auto"/>
          <w:sz w:val="28"/>
          <w:szCs w:val="28"/>
          <w:lang w:val="uk-UA"/>
        </w:rPr>
        <w:t>р.</w:t>
      </w: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proofErr w:type="spellStart"/>
      <w:r>
        <w:rPr>
          <w:b/>
          <w:color w:val="auto"/>
          <w:sz w:val="28"/>
          <w:szCs w:val="28"/>
          <w:lang w:val="uk-UA"/>
        </w:rPr>
        <w:t>Силабус</w:t>
      </w:r>
      <w:proofErr w:type="spellEnd"/>
      <w:r>
        <w:rPr>
          <w:b/>
          <w:color w:val="auto"/>
          <w:sz w:val="28"/>
          <w:szCs w:val="28"/>
          <w:lang w:val="uk-UA"/>
        </w:rPr>
        <w:t xml:space="preserve"> </w:t>
      </w:r>
      <w:r w:rsidRPr="00647CB6">
        <w:rPr>
          <w:b/>
          <w:color w:val="auto"/>
          <w:sz w:val="28"/>
          <w:szCs w:val="28"/>
          <w:lang w:val="uk-UA"/>
        </w:rPr>
        <w:t xml:space="preserve">навчальної дисципліни </w:t>
      </w:r>
    </w:p>
    <w:p w:rsidR="00CA1776" w:rsidRPr="00647CB6" w:rsidRDefault="00CA1776" w:rsidP="00CA177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647CB6">
        <w:rPr>
          <w:b/>
          <w:color w:val="auto"/>
          <w:sz w:val="28"/>
          <w:szCs w:val="28"/>
          <w:lang w:val="uk-UA"/>
        </w:rPr>
        <w:t>«</w:t>
      </w:r>
      <w:r w:rsidRPr="00FF1F95">
        <w:rPr>
          <w:b/>
          <w:color w:val="auto"/>
          <w:sz w:val="28"/>
          <w:szCs w:val="28"/>
          <w:shd w:val="clear" w:color="auto" w:fill="FFFFFF"/>
          <w:lang w:val="uk-UA"/>
        </w:rPr>
        <w:t>БІОХІМІЯ ОКСИДАТИВНО-НІТРАТИВНОГО СТРЕСУ</w:t>
      </w:r>
      <w:r w:rsidRPr="00647CB6">
        <w:rPr>
          <w:b/>
          <w:color w:val="auto"/>
          <w:sz w:val="28"/>
          <w:szCs w:val="28"/>
          <w:lang w:val="uk-UA"/>
        </w:rPr>
        <w:t>»,</w:t>
      </w:r>
    </w:p>
    <w:p w:rsidR="00CA1776" w:rsidRPr="00647CB6" w:rsidRDefault="00CA1776" w:rsidP="00CA1776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647CB6">
        <w:rPr>
          <w:color w:val="auto"/>
          <w:sz w:val="28"/>
          <w:szCs w:val="28"/>
          <w:lang w:val="uk-UA"/>
        </w:rPr>
        <w:t>що</w:t>
      </w:r>
      <w:r>
        <w:rPr>
          <w:color w:val="auto"/>
          <w:sz w:val="28"/>
          <w:szCs w:val="28"/>
          <w:lang w:val="uk-UA"/>
        </w:rPr>
        <w:t xml:space="preserve"> викладається в межах ОПП (ОПН)</w:t>
      </w:r>
    </w:p>
    <w:p w:rsidR="00CA1776" w:rsidRPr="00647CB6" w:rsidRDefault="00CA1776" w:rsidP="00CA1776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647CB6">
        <w:rPr>
          <w:color w:val="auto"/>
          <w:sz w:val="28"/>
          <w:szCs w:val="28"/>
          <w:lang w:val="uk-UA"/>
        </w:rPr>
        <w:t>третього (</w:t>
      </w:r>
      <w:proofErr w:type="spellStart"/>
      <w:r w:rsidRPr="00647CB6">
        <w:rPr>
          <w:color w:val="auto"/>
          <w:sz w:val="28"/>
          <w:szCs w:val="28"/>
          <w:lang w:val="uk-UA"/>
        </w:rPr>
        <w:t>освітньо-наукового</w:t>
      </w:r>
      <w:proofErr w:type="spellEnd"/>
      <w:r w:rsidRPr="00647CB6">
        <w:rPr>
          <w:color w:val="auto"/>
          <w:sz w:val="28"/>
          <w:szCs w:val="28"/>
          <w:lang w:val="uk-UA"/>
        </w:rPr>
        <w:t xml:space="preserve">) рівня вищої освіти для </w:t>
      </w:r>
      <w:r w:rsidR="00C94C84">
        <w:rPr>
          <w:color w:val="auto"/>
          <w:sz w:val="28"/>
          <w:szCs w:val="28"/>
          <w:lang w:val="uk-UA"/>
        </w:rPr>
        <w:t>здобувачів</w:t>
      </w:r>
    </w:p>
    <w:p w:rsidR="00CA1776" w:rsidRPr="00647CB6" w:rsidRDefault="00CA1776" w:rsidP="00CA1776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647CB6">
        <w:rPr>
          <w:color w:val="auto"/>
          <w:sz w:val="28"/>
          <w:szCs w:val="28"/>
          <w:lang w:val="uk-UA"/>
        </w:rPr>
        <w:t>спеціальності 091</w:t>
      </w:r>
      <w:r>
        <w:rPr>
          <w:color w:val="auto"/>
          <w:sz w:val="28"/>
          <w:szCs w:val="28"/>
          <w:lang w:val="uk-UA"/>
        </w:rPr>
        <w:t xml:space="preserve"> − </w:t>
      </w:r>
      <w:r w:rsidRPr="00647CB6">
        <w:rPr>
          <w:color w:val="auto"/>
          <w:sz w:val="28"/>
          <w:szCs w:val="28"/>
          <w:lang w:val="uk-UA"/>
        </w:rPr>
        <w:t>Біологія</w:t>
      </w: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CA1776" w:rsidRPr="00647CB6" w:rsidRDefault="00CA1776" w:rsidP="00CA177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647CB6">
        <w:rPr>
          <w:color w:val="auto"/>
          <w:sz w:val="28"/>
          <w:szCs w:val="28"/>
          <w:lang w:val="uk-UA"/>
        </w:rPr>
        <w:t>Львів − 2021</w:t>
      </w:r>
      <w:r w:rsidRPr="00647CB6">
        <w:rPr>
          <w:b/>
          <w:color w:val="auto"/>
          <w:sz w:val="28"/>
          <w:szCs w:val="28"/>
          <w:lang w:val="uk-UA"/>
        </w:rPr>
        <w:br w:type="page"/>
      </w:r>
    </w:p>
    <w:tbl>
      <w:tblPr>
        <w:tblW w:w="0" w:type="auto"/>
        <w:tblLook w:val="0000"/>
      </w:tblPr>
      <w:tblGrid>
        <w:gridCol w:w="1410"/>
        <w:gridCol w:w="8727"/>
      </w:tblGrid>
      <w:tr w:rsidR="008C0F50" w:rsidRPr="004C1569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143015" w:rsidP="0014596F">
            <w:pPr>
              <w:contextualSpacing/>
              <w:jc w:val="both"/>
              <w:rPr>
                <w:color w:val="auto"/>
                <w:lang w:val="uk-UA"/>
              </w:rPr>
            </w:pPr>
            <w:r w:rsidRPr="00143015">
              <w:rPr>
                <w:color w:val="auto"/>
                <w:lang w:val="uk-UA"/>
              </w:rPr>
              <w:t xml:space="preserve">Біохімія </w:t>
            </w:r>
            <w:proofErr w:type="spellStart"/>
            <w:r w:rsidRPr="00143015">
              <w:rPr>
                <w:color w:val="auto"/>
                <w:lang w:val="uk-UA"/>
              </w:rPr>
              <w:t>оксидативно-нітративного</w:t>
            </w:r>
            <w:proofErr w:type="spellEnd"/>
            <w:r w:rsidRPr="00143015">
              <w:rPr>
                <w:color w:val="auto"/>
                <w:lang w:val="uk-UA"/>
              </w:rPr>
              <w:t xml:space="preserve"> стресу</w:t>
            </w:r>
          </w:p>
        </w:tc>
      </w:tr>
      <w:tr w:rsidR="008C0F50" w:rsidRPr="00AF5D31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 xml:space="preserve">вул. Грушевського 4, 79005 Львів </w:t>
            </w:r>
          </w:p>
        </w:tc>
      </w:tr>
      <w:tr w:rsidR="008C0F50" w:rsidRPr="00AF5D31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біологічний факультет, кафедра біохімії</w:t>
            </w:r>
          </w:p>
        </w:tc>
      </w:tr>
      <w:tr w:rsidR="008C0F50" w:rsidRPr="004C1569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4C1569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C156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3C" w:rsidRDefault="00FF7E3C" w:rsidP="00FF7E3C">
            <w:pPr>
              <w:contextualSpacing/>
              <w:jc w:val="both"/>
              <w:rPr>
                <w:color w:val="auto"/>
                <w:lang w:val="uk-UA"/>
              </w:rPr>
            </w:pPr>
            <w:r w:rsidRPr="00FF7E3C">
              <w:rPr>
                <w:color w:val="auto"/>
                <w:lang w:val="uk-UA"/>
              </w:rPr>
              <w:t>09 «Біологія»</w:t>
            </w:r>
            <w:r>
              <w:rPr>
                <w:color w:val="auto"/>
                <w:lang w:val="uk-UA"/>
              </w:rPr>
              <w:t xml:space="preserve">, </w:t>
            </w:r>
            <w:r w:rsidRPr="00FF7E3C">
              <w:rPr>
                <w:color w:val="auto"/>
                <w:lang w:val="uk-UA"/>
              </w:rPr>
              <w:t>091 «Біологія»</w:t>
            </w:r>
          </w:p>
          <w:p w:rsidR="008C0F50" w:rsidRPr="004C1569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4C1569" w:rsidRDefault="008C0F50" w:rsidP="0014596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4C1569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4C1569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  <w:r w:rsidRPr="004C1569">
              <w:rPr>
                <w:color w:val="auto"/>
                <w:lang w:val="uk-UA"/>
              </w:rPr>
              <w:t xml:space="preserve">доцент кафедри біохімії </w:t>
            </w:r>
            <w:proofErr w:type="spellStart"/>
            <w:r w:rsidRPr="004C1569">
              <w:rPr>
                <w:color w:val="auto"/>
                <w:lang w:val="uk-UA"/>
              </w:rPr>
              <w:t>к.б.н</w:t>
            </w:r>
            <w:proofErr w:type="spellEnd"/>
            <w:r w:rsidRPr="004C1569">
              <w:rPr>
                <w:color w:val="auto"/>
                <w:lang w:val="uk-UA"/>
              </w:rPr>
              <w:t xml:space="preserve">. </w:t>
            </w:r>
            <w:proofErr w:type="spellStart"/>
            <w:r w:rsidRPr="004C1569">
              <w:rPr>
                <w:color w:val="auto"/>
                <w:lang w:val="uk-UA"/>
              </w:rPr>
              <w:t>Нагалєвська</w:t>
            </w:r>
            <w:proofErr w:type="spellEnd"/>
            <w:r w:rsidRPr="004C1569">
              <w:rPr>
                <w:color w:val="auto"/>
                <w:lang w:val="uk-UA"/>
              </w:rPr>
              <w:t xml:space="preserve"> Марія Романівна</w:t>
            </w:r>
          </w:p>
        </w:tc>
      </w:tr>
      <w:tr w:rsidR="008C0F50" w:rsidRPr="00AF5D31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4C1569" w:rsidRDefault="008C0F50" w:rsidP="0014596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4C1569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4C1569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4C1569">
              <w:rPr>
                <w:lang w:val="uk-UA"/>
              </w:rPr>
              <w:t>mariia</w:t>
            </w:r>
            <w:proofErr w:type="spellEnd"/>
            <w:r w:rsidRPr="004C1569">
              <w:rPr>
                <w:lang w:val="uk-UA"/>
              </w:rPr>
              <w:t>.</w:t>
            </w:r>
            <w:r w:rsidRPr="004C1569">
              <w:t>nagalievska@lnu.edu.ua</w:t>
            </w:r>
          </w:p>
          <w:p w:rsidR="008C0F50" w:rsidRPr="004C1569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4C1569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C1569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4C1569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  <w:r w:rsidRPr="00AE1982">
              <w:rPr>
                <w:color w:val="auto"/>
                <w:lang w:val="uk-UA"/>
              </w:rPr>
              <w:t>щосереди, 11:00–12:00 год</w:t>
            </w:r>
            <w:r w:rsidRPr="004C1569">
              <w:rPr>
                <w:color w:val="auto"/>
                <w:lang w:val="uk-UA"/>
              </w:rPr>
              <w:t xml:space="preserve"> (вул. Грушевського 4, </w:t>
            </w:r>
            <w:proofErr w:type="spellStart"/>
            <w:r w:rsidRPr="004C1569">
              <w:rPr>
                <w:color w:val="auto"/>
                <w:lang w:val="uk-UA"/>
              </w:rPr>
              <w:t>ауд</w:t>
            </w:r>
            <w:proofErr w:type="spellEnd"/>
            <w:r w:rsidRPr="004C1569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  <w:lang w:val="uk-UA"/>
              </w:rPr>
              <w:t>319</w:t>
            </w:r>
            <w:r w:rsidRPr="004C1569">
              <w:rPr>
                <w:color w:val="auto"/>
                <w:lang w:val="uk-UA"/>
              </w:rPr>
              <w:t>)</w:t>
            </w:r>
          </w:p>
        </w:tc>
      </w:tr>
      <w:tr w:rsidR="008C0F50" w:rsidRPr="004C1569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4C1569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8C0F50" w:rsidRPr="004C1569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6B4FFC" w:rsidRDefault="00143015" w:rsidP="00FE38DE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Дисципліна «</w:t>
            </w:r>
            <w:r w:rsidRPr="00143015">
              <w:rPr>
                <w:color w:val="auto"/>
                <w:lang w:val="uk-UA"/>
              </w:rPr>
              <w:t xml:space="preserve">Біохімія </w:t>
            </w:r>
            <w:proofErr w:type="spellStart"/>
            <w:r w:rsidRPr="00143015">
              <w:rPr>
                <w:color w:val="auto"/>
                <w:lang w:val="uk-UA"/>
              </w:rPr>
              <w:t>оксидативно-нітративного</w:t>
            </w:r>
            <w:proofErr w:type="spellEnd"/>
            <w:r w:rsidRPr="00143015">
              <w:rPr>
                <w:color w:val="auto"/>
                <w:lang w:val="uk-UA"/>
              </w:rPr>
              <w:t xml:space="preserve"> стресу</w:t>
            </w:r>
            <w:r w:rsidRPr="00AF5D31">
              <w:rPr>
                <w:color w:val="auto"/>
                <w:lang w:val="uk-UA"/>
              </w:rPr>
              <w:t xml:space="preserve">» є </w:t>
            </w:r>
            <w:r w:rsidRPr="00FE38DE">
              <w:rPr>
                <w:color w:val="auto"/>
                <w:lang w:val="uk-UA"/>
              </w:rPr>
              <w:t>вибірковою</w:t>
            </w:r>
            <w:r w:rsidRPr="00AF5D31">
              <w:rPr>
                <w:color w:val="auto"/>
                <w:lang w:val="uk-UA"/>
              </w:rPr>
              <w:t xml:space="preserve"> дисципліною зі спеціальності </w:t>
            </w:r>
            <w:r>
              <w:rPr>
                <w:color w:val="auto"/>
                <w:lang w:val="uk-UA"/>
              </w:rPr>
              <w:t xml:space="preserve">091 </w:t>
            </w:r>
            <w:r w:rsidRPr="00FF7E3C">
              <w:rPr>
                <w:color w:val="auto"/>
                <w:lang w:val="uk-UA"/>
              </w:rPr>
              <w:t>«Біологія»</w:t>
            </w:r>
            <w:r w:rsidRPr="00AF5D31">
              <w:rPr>
                <w:color w:val="auto"/>
                <w:lang w:val="uk-UA"/>
              </w:rPr>
              <w:t xml:space="preserve"> для </w:t>
            </w:r>
            <w:r w:rsidRPr="00143015">
              <w:rPr>
                <w:color w:val="auto"/>
                <w:lang w:val="uk-UA"/>
              </w:rPr>
              <w:t>третього (</w:t>
            </w:r>
            <w:proofErr w:type="spellStart"/>
            <w:r w:rsidRPr="00143015">
              <w:rPr>
                <w:color w:val="auto"/>
                <w:lang w:val="uk-UA"/>
              </w:rPr>
              <w:t>освітньо-наукового</w:t>
            </w:r>
            <w:proofErr w:type="spellEnd"/>
            <w:r w:rsidRPr="00143015">
              <w:rPr>
                <w:color w:val="auto"/>
                <w:lang w:val="uk-UA"/>
              </w:rPr>
              <w:t>) рівня вищої освіти</w:t>
            </w:r>
            <w:r w:rsidRPr="00AF5D31">
              <w:rPr>
                <w:color w:val="auto"/>
                <w:lang w:val="uk-UA"/>
              </w:rPr>
              <w:t xml:space="preserve">, </w:t>
            </w:r>
            <w:r w:rsidRPr="00FF7E3C">
              <w:rPr>
                <w:color w:val="auto"/>
                <w:highlight w:val="yellow"/>
                <w:lang w:val="uk-UA"/>
              </w:rPr>
              <w:t>яка викладається в ІІІ семестрі</w:t>
            </w:r>
            <w:r w:rsidRPr="00AF5D31">
              <w:rPr>
                <w:color w:val="auto"/>
                <w:lang w:val="uk-UA"/>
              </w:rPr>
              <w:t xml:space="preserve"> в обсязі 3 кредитів (за Європейською Кредитно-Трансферною Системою).</w:t>
            </w: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5" w:rsidRPr="00AF5D31" w:rsidRDefault="00143015" w:rsidP="00143015">
            <w:pPr>
              <w:ind w:left="54" w:firstLine="142"/>
              <w:jc w:val="both"/>
              <w:rPr>
                <w:lang w:val="uk-UA"/>
              </w:rPr>
            </w:pPr>
            <w:r w:rsidRPr="00B631A2">
              <w:rPr>
                <w:lang w:val="uk-UA"/>
              </w:rPr>
              <w:t>Навчальна дисципліна</w:t>
            </w:r>
            <w:r w:rsidRPr="00B631A2">
              <w:rPr>
                <w:b/>
                <w:lang w:val="uk-UA"/>
              </w:rPr>
              <w:t xml:space="preserve"> </w:t>
            </w:r>
            <w:proofErr w:type="spellStart"/>
            <w:r w:rsidRPr="00B631A2">
              <w:rPr>
                <w:b/>
                <w:lang w:val="uk-UA"/>
              </w:rPr>
              <w:t>“</w:t>
            </w:r>
            <w:r w:rsidRPr="00CA1776">
              <w:rPr>
                <w:color w:val="auto"/>
                <w:shd w:val="clear" w:color="auto" w:fill="FFFFFF"/>
                <w:lang w:val="uk-UA"/>
              </w:rPr>
              <w:t>Біохіміяоксидативно-нітративногостресу</w:t>
            </w:r>
            <w:r w:rsidRPr="00143015">
              <w:rPr>
                <w:color w:val="auto"/>
                <w:lang w:val="uk-UA"/>
              </w:rPr>
              <w:t>”</w:t>
            </w:r>
            <w:proofErr w:type="spellEnd"/>
            <w:r w:rsidRPr="00B631A2">
              <w:rPr>
                <w:lang w:val="uk-UA"/>
              </w:rPr>
              <w:t xml:space="preserve"> охоплює основні відомості про біохімічні та молекулярні механізми індукції, розвитку </w:t>
            </w:r>
            <w:proofErr w:type="spellStart"/>
            <w:r w:rsidRPr="00B631A2">
              <w:rPr>
                <w:lang w:val="uk-UA"/>
              </w:rPr>
              <w:t>оксидативного</w:t>
            </w:r>
            <w:proofErr w:type="spellEnd"/>
            <w:r w:rsidRPr="00B631A2">
              <w:rPr>
                <w:lang w:val="uk-UA"/>
              </w:rPr>
              <w:t xml:space="preserve"> і </w:t>
            </w:r>
            <w:proofErr w:type="spellStart"/>
            <w:r w:rsidRPr="00B631A2">
              <w:rPr>
                <w:lang w:val="uk-UA"/>
              </w:rPr>
              <w:t>нітративного</w:t>
            </w:r>
            <w:proofErr w:type="spellEnd"/>
            <w:r w:rsidRPr="00B631A2">
              <w:rPr>
                <w:lang w:val="uk-UA"/>
              </w:rPr>
              <w:t xml:space="preserve"> стресу, механізми запобігання розвитку </w:t>
            </w:r>
            <w:proofErr w:type="spellStart"/>
            <w:r w:rsidRPr="00B631A2">
              <w:rPr>
                <w:lang w:val="uk-UA"/>
              </w:rPr>
              <w:t>оксидативно-нітративного</w:t>
            </w:r>
            <w:proofErr w:type="spellEnd"/>
            <w:r w:rsidRPr="00B631A2">
              <w:rPr>
                <w:lang w:val="uk-UA"/>
              </w:rPr>
              <w:t xml:space="preserve"> стресу, закономірності залежності вільно радикальних процесів від </w:t>
            </w:r>
            <w:proofErr w:type="spellStart"/>
            <w:r w:rsidRPr="00B631A2">
              <w:rPr>
                <w:lang w:val="uk-UA"/>
              </w:rPr>
              <w:t>екзогенниз</w:t>
            </w:r>
            <w:proofErr w:type="spellEnd"/>
            <w:r w:rsidRPr="00B631A2">
              <w:rPr>
                <w:lang w:val="uk-UA"/>
              </w:rPr>
              <w:t xml:space="preserve"> та ендогенних чинників, теоретичні основи і особливості сучасних та поширених методик його діагностування та дослідження.</w:t>
            </w: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FE38DE">
            <w:pPr>
              <w:jc w:val="both"/>
              <w:rPr>
                <w:lang w:val="uk-UA"/>
              </w:rPr>
            </w:pPr>
            <w:r w:rsidRPr="00AF5D31">
              <w:rPr>
                <w:color w:val="auto"/>
                <w:lang w:val="uk-UA"/>
              </w:rPr>
              <w:t>Метою вивчення дисципліни «</w:t>
            </w:r>
            <w:proofErr w:type="spellStart"/>
            <w:r w:rsidR="00FE38DE" w:rsidRPr="00CA1776">
              <w:rPr>
                <w:color w:val="auto"/>
                <w:shd w:val="clear" w:color="auto" w:fill="FFFFFF"/>
                <w:lang w:val="uk-UA"/>
              </w:rPr>
              <w:t>Біохіміяоксидативно-нітративногостресу</w:t>
            </w:r>
            <w:proofErr w:type="spellEnd"/>
            <w:r w:rsidR="00FE38DE">
              <w:rPr>
                <w:color w:val="auto"/>
                <w:lang w:val="uk-UA"/>
              </w:rPr>
              <w:t>» є</w:t>
            </w:r>
            <w:r w:rsidR="00FE38DE" w:rsidRPr="00B631A2">
              <w:rPr>
                <w:lang w:val="uk-UA"/>
              </w:rPr>
              <w:t xml:space="preserve"> вивчення ролі активних метаболітів у </w:t>
            </w:r>
            <w:r w:rsidR="00FE38DE" w:rsidRPr="00B631A2">
              <w:rPr>
                <w:bCs/>
                <w:lang w:val="uk-UA"/>
              </w:rPr>
              <w:t xml:space="preserve">між- і </w:t>
            </w:r>
            <w:r w:rsidR="00FE38DE" w:rsidRPr="00B631A2">
              <w:rPr>
                <w:lang w:val="uk-UA"/>
              </w:rPr>
              <w:t xml:space="preserve">внутрішньоклітинній сигналізації; аналіз змін обміну речовин та енергії, регуляції та інтеграції метаболічних процесів, молекулярних механізмів спадковості внаслідок розвитку </w:t>
            </w:r>
            <w:proofErr w:type="spellStart"/>
            <w:r w:rsidR="00FE38DE" w:rsidRPr="00B631A2">
              <w:rPr>
                <w:lang w:val="uk-UA"/>
              </w:rPr>
              <w:t>оксидативно-нітративного</w:t>
            </w:r>
            <w:proofErr w:type="spellEnd"/>
            <w:r w:rsidR="00FE38DE" w:rsidRPr="00B631A2">
              <w:rPr>
                <w:lang w:val="uk-UA"/>
              </w:rPr>
              <w:t xml:space="preserve"> стресу; формування знань щодо особливостей функціонування антиоксидантних систем організму; ознайомлення із сучасними уявленнями про механізми та причини розвитку </w:t>
            </w:r>
            <w:proofErr w:type="spellStart"/>
            <w:r w:rsidR="00FE38DE" w:rsidRPr="00B631A2">
              <w:rPr>
                <w:lang w:val="uk-UA"/>
              </w:rPr>
              <w:t>оксидативно-нітративного</w:t>
            </w:r>
            <w:proofErr w:type="spellEnd"/>
            <w:r w:rsidR="00FE38DE" w:rsidRPr="00B631A2">
              <w:rPr>
                <w:lang w:val="uk-UA"/>
              </w:rPr>
              <w:t xml:space="preserve"> стресу, з методами виявлення та дослідження рівня </w:t>
            </w:r>
            <w:proofErr w:type="spellStart"/>
            <w:r w:rsidR="00FE38DE" w:rsidRPr="00B631A2">
              <w:rPr>
                <w:lang w:val="uk-UA"/>
              </w:rPr>
              <w:t>оксидативно-нітративного</w:t>
            </w:r>
            <w:proofErr w:type="spellEnd"/>
            <w:r w:rsidR="00FE38DE" w:rsidRPr="00B631A2">
              <w:rPr>
                <w:lang w:val="uk-UA"/>
              </w:rPr>
              <w:t xml:space="preserve"> стресу; вивчення ролі </w:t>
            </w:r>
            <w:proofErr w:type="spellStart"/>
            <w:r w:rsidR="00FE38DE" w:rsidRPr="00B631A2">
              <w:rPr>
                <w:lang w:val="uk-UA"/>
              </w:rPr>
              <w:t>оксидативно-нітративного</w:t>
            </w:r>
            <w:proofErr w:type="spellEnd"/>
            <w:r w:rsidR="00FE38DE" w:rsidRPr="00B631A2">
              <w:rPr>
                <w:lang w:val="uk-UA"/>
              </w:rPr>
              <w:t xml:space="preserve"> стресу в етіології та патогенезі діабету, серцево-судинних, онкологічних, автоімунних, </w:t>
            </w:r>
            <w:proofErr w:type="spellStart"/>
            <w:r w:rsidR="00FE38DE" w:rsidRPr="00B631A2">
              <w:rPr>
                <w:lang w:val="uk-UA"/>
              </w:rPr>
              <w:t>пульмонологічних</w:t>
            </w:r>
            <w:proofErr w:type="spellEnd"/>
            <w:r w:rsidR="00FE38DE" w:rsidRPr="00B631A2">
              <w:rPr>
                <w:lang w:val="uk-UA"/>
              </w:rPr>
              <w:t xml:space="preserve">, </w:t>
            </w:r>
            <w:proofErr w:type="spellStart"/>
            <w:r w:rsidR="00FE38DE" w:rsidRPr="00B631A2">
              <w:rPr>
                <w:lang w:val="uk-UA"/>
              </w:rPr>
              <w:t>нейродегенеративних</w:t>
            </w:r>
            <w:proofErr w:type="spellEnd"/>
            <w:r w:rsidR="00FE38DE" w:rsidRPr="00B631A2">
              <w:rPr>
                <w:lang w:val="uk-UA"/>
              </w:rPr>
              <w:t xml:space="preserve"> </w:t>
            </w:r>
            <w:r w:rsidR="00FE38DE" w:rsidRPr="00B631A2">
              <w:rPr>
                <w:lang w:val="uk-UA"/>
              </w:rPr>
              <w:lastRenderedPageBreak/>
              <w:t>захворювань, тощо.</w:t>
            </w:r>
          </w:p>
        </w:tc>
      </w:tr>
      <w:tr w:rsidR="008C0F50" w:rsidRPr="00AF5D31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F5D31">
              <w:rPr>
                <w:color w:val="auto"/>
                <w:lang w:val="uk-UA" w:eastAsia="uk-UA"/>
              </w:rPr>
              <w:t>Основна література:</w:t>
            </w:r>
          </w:p>
          <w:p w:rsidR="00FE38DE" w:rsidRPr="00FE38DE" w:rsidRDefault="00FE38DE" w:rsidP="00AE1982">
            <w:pPr>
              <w:pStyle w:val="a3"/>
              <w:numPr>
                <w:ilvl w:val="0"/>
                <w:numId w:val="3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Сибірна Н.О., Гончар М.В., </w:t>
            </w:r>
            <w:proofErr w:type="spellStart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Стасик О.Г., Барська М.Л. </w:t>
            </w:r>
            <w:proofErr w:type="spellStart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Хіміябілка</w:t>
            </w:r>
            <w:proofErr w:type="spellEnd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підручник: [</w:t>
            </w:r>
            <w:proofErr w:type="spellStart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длястуд</w:t>
            </w:r>
            <w:proofErr w:type="spellEnd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 </w:t>
            </w:r>
            <w:proofErr w:type="spellStart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заред</w:t>
            </w:r>
            <w:proofErr w:type="spellEnd"/>
            <w:r w:rsidRPr="00CA1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Н.О.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Сибірної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Львів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ЛНУ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іменіІванаФранка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2010. – 393 с. – (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Серія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Біологічністудії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»).</w:t>
            </w:r>
          </w:p>
          <w:p w:rsidR="00FE38DE" w:rsidRPr="00FE38DE" w:rsidRDefault="00FE38DE" w:rsidP="00AE1982">
            <w:pPr>
              <w:pStyle w:val="a3"/>
              <w:numPr>
                <w:ilvl w:val="0"/>
                <w:numId w:val="3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Сибірна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Н.О.,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Маєвська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</w:t>
            </w:r>
            <w:proofErr w:type="gram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,Барська</w:t>
            </w:r>
            <w:proofErr w:type="spellEnd"/>
            <w:proofErr w:type="gram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М.Л.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Дослідженняокремихбіохімічнихпоказниківзаумов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оксидативного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стресу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Навчалшьно-методичнийпосібник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Львів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ЛНУ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іменіІванаФранка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2006. – 60 с. </w:t>
            </w:r>
          </w:p>
          <w:p w:rsidR="00FE38DE" w:rsidRPr="00FE38DE" w:rsidRDefault="00FE38DE" w:rsidP="00AE1982">
            <w:pPr>
              <w:pStyle w:val="a3"/>
              <w:numPr>
                <w:ilvl w:val="0"/>
                <w:numId w:val="3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Сибірна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Н.О.,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Чайка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Я.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П.</w:t>
            </w:r>
            <w:proofErr w:type="gram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,Климишин</w:t>
            </w:r>
            <w:proofErr w:type="spellEnd"/>
            <w:proofErr w:type="gram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Н. І.,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Старикович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 С.,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Клевета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 Я.,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Дудок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К. П.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Механізмибіохімічнихреакцій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підручник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длястуд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вищ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навч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закл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.] /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заред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</w:t>
            </w:r>
            <w:proofErr w:type="spellEnd"/>
            <w:proofErr w:type="gram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Н.О.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Сибірної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Виданнядруге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доповнене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Львів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ЛНУ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іменіІванаФранка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 – 320 с. – (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Серія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Біологічністудії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»).</w:t>
            </w:r>
          </w:p>
          <w:p w:rsidR="00FE38DE" w:rsidRPr="00FE38DE" w:rsidRDefault="00FE38DE" w:rsidP="00AE1982">
            <w:pPr>
              <w:pStyle w:val="a3"/>
              <w:numPr>
                <w:ilvl w:val="0"/>
                <w:numId w:val="3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Acworth I. N. The handbook of redox biochemistry. – Chelmsford, MA: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Biosciences, 2003. – 590 p.</w:t>
            </w:r>
          </w:p>
          <w:p w:rsidR="00FE38DE" w:rsidRPr="00FE38DE" w:rsidRDefault="00FE38DE" w:rsidP="00AE1982">
            <w:pPr>
              <w:pStyle w:val="a3"/>
              <w:numPr>
                <w:ilvl w:val="0"/>
                <w:numId w:val="3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Dasgupta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Klein K. Antioxidants in Food, Vitamins and Supplements. Prevention and Treatment of Disease. – USA: Elsevier, 2014. – 344 p.</w:t>
            </w:r>
          </w:p>
          <w:p w:rsidR="00FE38DE" w:rsidRPr="00FE38DE" w:rsidRDefault="00FE38DE" w:rsidP="00AE1982">
            <w:pPr>
              <w:pStyle w:val="a3"/>
              <w:numPr>
                <w:ilvl w:val="0"/>
                <w:numId w:val="3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Denisov E. T.,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Afanas`</w:t>
            </w:r>
            <w:proofErr w:type="gram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proofErr w:type="gram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 B. Oxidation and Antioxidants in Organic Chemistry and Biology. – Boca Raton, FL: Taylor &amp; Francis Group, 2005. – 981 p.</w:t>
            </w:r>
          </w:p>
          <w:p w:rsidR="00FE38DE" w:rsidRPr="00FE38DE" w:rsidRDefault="00FE38DE" w:rsidP="00AE1982">
            <w:pPr>
              <w:pStyle w:val="a3"/>
              <w:numPr>
                <w:ilvl w:val="0"/>
                <w:numId w:val="3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Grune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Catalgol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B., Jung T. Protein Oxidation and Aging, First Edition. – John Wiley &amp; Sons, Inc., 2013. – 214 p.</w:t>
            </w:r>
          </w:p>
          <w:p w:rsidR="00FE38DE" w:rsidRPr="00FE38DE" w:rsidRDefault="00FE38DE" w:rsidP="00AE1982">
            <w:pPr>
              <w:pStyle w:val="a3"/>
              <w:numPr>
                <w:ilvl w:val="0"/>
                <w:numId w:val="3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Oxidative Stress - Molecular Mechanisms and Biological Effects // Ed. by Dr. V.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Lushchak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InTech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2012. – 362 p.</w:t>
            </w:r>
          </w:p>
          <w:p w:rsidR="008C0F50" w:rsidRPr="004C1569" w:rsidRDefault="00FE38DE" w:rsidP="00AE1982">
            <w:pPr>
              <w:pStyle w:val="a3"/>
              <w:numPr>
                <w:ilvl w:val="0"/>
                <w:numId w:val="3"/>
              </w:numPr>
              <w:spacing w:after="0"/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Oxidative Stress and Diseases // Ed. by Dr. V.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Lushchak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InTech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2012. – 610 p.</w:t>
            </w:r>
          </w:p>
          <w:p w:rsidR="008C0F50" w:rsidRPr="00AF5D31" w:rsidRDefault="008C0F50" w:rsidP="00AE1982">
            <w:pPr>
              <w:shd w:val="clear" w:color="auto" w:fill="FFFFFF"/>
              <w:spacing w:line="276" w:lineRule="auto"/>
              <w:ind w:left="480" w:hanging="426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F5D31">
              <w:rPr>
                <w:color w:val="auto"/>
                <w:lang w:val="uk-UA" w:eastAsia="uk-UA"/>
              </w:rPr>
              <w:t>Додаткова література:</w:t>
            </w:r>
          </w:p>
          <w:p w:rsidR="00FE38DE" w:rsidRPr="00FE38DE" w:rsidRDefault="00FE38DE" w:rsidP="00FE38DE">
            <w:pPr>
              <w:tabs>
                <w:tab w:val="left" w:pos="4290"/>
              </w:tabs>
              <w:spacing w:line="276" w:lineRule="auto"/>
              <w:jc w:val="both"/>
            </w:pPr>
            <w:proofErr w:type="spellStart"/>
            <w:r w:rsidRPr="00FE38DE">
              <w:t>Періодичнівидання</w:t>
            </w:r>
            <w:proofErr w:type="spellEnd"/>
          </w:p>
          <w:p w:rsidR="00FE38DE" w:rsidRPr="00FE38DE" w:rsidRDefault="00FE38DE" w:rsidP="00FE38DE">
            <w:pPr>
              <w:pStyle w:val="a3"/>
              <w:numPr>
                <w:ilvl w:val="0"/>
                <w:numId w:val="4"/>
              </w:num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Oxidative Medicine and Cellular Longevity –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Окисдативнамедицинатадовголіттяклітини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E38DE" w:rsidRPr="00FE38DE" w:rsidRDefault="00FE38DE" w:rsidP="00FE38DE">
            <w:pPr>
              <w:pStyle w:val="a3"/>
              <w:numPr>
                <w:ilvl w:val="0"/>
                <w:numId w:val="4"/>
              </w:num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Free Radical Research –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Дослідженнявільнихрадикалів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E38DE" w:rsidRPr="00FE38DE" w:rsidRDefault="00FE38DE" w:rsidP="00FE38DE">
            <w:pPr>
              <w:pStyle w:val="a3"/>
              <w:numPr>
                <w:ilvl w:val="0"/>
                <w:numId w:val="4"/>
              </w:num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Antioxidants &amp;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Redox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Signaling –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Антиоксидантита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сигналювання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пов’язане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окисно-відновнимипроцесами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E38DE" w:rsidRPr="00FE38DE" w:rsidRDefault="00FE38DE" w:rsidP="00FE38DE">
            <w:pPr>
              <w:pStyle w:val="a3"/>
              <w:numPr>
                <w:ilvl w:val="0"/>
                <w:numId w:val="4"/>
              </w:num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Nature. Reviews –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Огляди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E38DE" w:rsidRPr="00FE38DE" w:rsidRDefault="00FE38DE" w:rsidP="00FE38DE">
            <w:pPr>
              <w:pStyle w:val="a3"/>
              <w:numPr>
                <w:ilvl w:val="0"/>
                <w:numId w:val="4"/>
              </w:num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ВісникЛьвівськогоуніверситету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Серіябіологічна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B4FFC" w:rsidRPr="00AF5D31" w:rsidRDefault="00FE38DE" w:rsidP="00FE38DE">
            <w:pPr>
              <w:pStyle w:val="a3"/>
              <w:numPr>
                <w:ilvl w:val="0"/>
                <w:numId w:val="4"/>
              </w:num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Українськийбіохімічнийжурнал</w:t>
            </w:r>
            <w:proofErr w:type="spellEnd"/>
            <w:r w:rsidRPr="00FE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C0F50" w:rsidRPr="00AF5D31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90 год.</w:t>
            </w: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FE38DE" w:rsidP="00FE38DE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48</w:t>
            </w:r>
            <w:r w:rsidR="008C0F50" w:rsidRPr="00AF5D31">
              <w:rPr>
                <w:color w:val="auto"/>
                <w:lang w:val="uk-UA"/>
              </w:rPr>
              <w:t>годин</w:t>
            </w:r>
            <w:r w:rsidR="00FF7E3C">
              <w:rPr>
                <w:color w:val="auto"/>
                <w:lang w:val="uk-UA"/>
              </w:rPr>
              <w:t>и</w:t>
            </w:r>
            <w:r w:rsidR="008C0F50" w:rsidRPr="00AF5D31">
              <w:rPr>
                <w:color w:val="auto"/>
                <w:lang w:val="uk-UA"/>
              </w:rPr>
              <w:t xml:space="preserve"> аудиторних занять. З них </w:t>
            </w:r>
            <w:r w:rsidR="00FF7E3C">
              <w:rPr>
                <w:color w:val="auto"/>
                <w:lang w:val="uk-UA"/>
              </w:rPr>
              <w:t>32 годин лекцій</w:t>
            </w:r>
            <w:r>
              <w:rPr>
                <w:color w:val="auto"/>
                <w:lang w:val="uk-UA"/>
              </w:rPr>
              <w:t>, 16 годин практичних</w:t>
            </w:r>
            <w:r w:rsidR="008C0F50" w:rsidRPr="00AF5D31">
              <w:rPr>
                <w:color w:val="auto"/>
                <w:lang w:val="uk-UA"/>
              </w:rPr>
              <w:t xml:space="preserve"> та </w:t>
            </w:r>
            <w:r>
              <w:rPr>
                <w:color w:val="auto"/>
                <w:lang w:val="uk-UA"/>
              </w:rPr>
              <w:t>42</w:t>
            </w:r>
            <w:r w:rsidR="008C0F50" w:rsidRPr="00AF5D31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8C0F50" w:rsidRPr="00AF5D31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Після завершення цього курсу студент буде:</w:t>
            </w:r>
          </w:p>
          <w:p w:rsidR="008C0F50" w:rsidRPr="006B4FFC" w:rsidRDefault="006B4FFC" w:rsidP="00AE1982">
            <w:pPr>
              <w:numPr>
                <w:ilvl w:val="0"/>
                <w:numId w:val="1"/>
              </w:numPr>
              <w:ind w:left="196" w:hanging="142"/>
              <w:contextualSpacing/>
              <w:jc w:val="both"/>
              <w:rPr>
                <w:color w:val="auto"/>
                <w:lang w:val="uk-UA"/>
              </w:rPr>
            </w:pPr>
            <w:bookmarkStart w:id="0" w:name="_GoBack"/>
            <w:r w:rsidRPr="006B4FFC">
              <w:rPr>
                <w:color w:val="auto"/>
                <w:lang w:val="uk-UA"/>
              </w:rPr>
              <w:t xml:space="preserve">знати </w:t>
            </w:r>
            <w:proofErr w:type="spellStart"/>
            <w:r w:rsidR="00FE38DE" w:rsidRPr="00CA1776">
              <w:rPr>
                <w:lang w:val="uk-UA"/>
              </w:rPr>
              <w:t>особливостіхімічноїбудови</w:t>
            </w:r>
            <w:proofErr w:type="spellEnd"/>
            <w:r w:rsidR="00FE38DE" w:rsidRPr="00CA1776">
              <w:rPr>
                <w:lang w:val="uk-UA"/>
              </w:rPr>
              <w:t xml:space="preserve">, </w:t>
            </w:r>
            <w:proofErr w:type="spellStart"/>
            <w:r w:rsidR="00FE38DE" w:rsidRPr="00CA1776">
              <w:rPr>
                <w:lang w:val="uk-UA"/>
              </w:rPr>
              <w:t>властивостіактивнихметаболітів</w:t>
            </w:r>
            <w:proofErr w:type="spellEnd"/>
            <w:r w:rsidR="00FE38DE" w:rsidRPr="00CA1776">
              <w:rPr>
                <w:lang w:val="uk-UA"/>
              </w:rPr>
              <w:t xml:space="preserve">, структуру і функціонуванняантиоксидантноїсистемизахисту,причинипорушенняпрооксидантно-антиоксидантногобалансутанаслідкирозвиткуоксидативно-нітративногостресу;методидослідженнярівняактивнихметаболітівтавивченняпроявівоксидативно-нітративногостресу;рольоксидативно-нітративногостресу у </w:t>
            </w:r>
            <w:proofErr w:type="spellStart"/>
            <w:r w:rsidR="00FE38DE" w:rsidRPr="00CA1776">
              <w:rPr>
                <w:lang w:val="uk-UA"/>
              </w:rPr>
              <w:t>розвиткубагатьохзахворювань</w:t>
            </w:r>
            <w:proofErr w:type="spellEnd"/>
            <w:r w:rsidR="00FE38DE" w:rsidRPr="00CA1776">
              <w:rPr>
                <w:lang w:val="uk-UA"/>
              </w:rPr>
              <w:t xml:space="preserve">, </w:t>
            </w:r>
            <w:proofErr w:type="spellStart"/>
            <w:r w:rsidR="00FE38DE" w:rsidRPr="00CA1776">
              <w:rPr>
                <w:lang w:val="uk-UA"/>
              </w:rPr>
              <w:t>длямоніторингудовкіллятощо</w:t>
            </w:r>
            <w:proofErr w:type="spellEnd"/>
            <w:r w:rsidR="008C0F50" w:rsidRPr="006B4FFC">
              <w:rPr>
                <w:lang w:val="uk-UA"/>
              </w:rPr>
              <w:t>;</w:t>
            </w:r>
          </w:p>
          <w:p w:rsidR="008C0F50" w:rsidRPr="00AF5D31" w:rsidRDefault="008C0F50" w:rsidP="00AE1982">
            <w:pPr>
              <w:numPr>
                <w:ilvl w:val="0"/>
                <w:numId w:val="1"/>
              </w:numPr>
              <w:ind w:left="196" w:hanging="142"/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6B4FFC">
              <w:rPr>
                <w:color w:val="auto"/>
                <w:lang w:val="uk-UA"/>
              </w:rPr>
              <w:lastRenderedPageBreak/>
              <w:t>вміти</w:t>
            </w:r>
            <w:r w:rsidR="00BB6A2A" w:rsidRPr="00CA1776">
              <w:rPr>
                <w:lang w:val="uk-UA"/>
              </w:rPr>
              <w:t>використовуватизнання</w:t>
            </w:r>
            <w:proofErr w:type="spellEnd"/>
            <w:r w:rsidR="00BB6A2A" w:rsidRPr="00CA1776">
              <w:rPr>
                <w:lang w:val="uk-UA"/>
              </w:rPr>
              <w:t xml:space="preserve">, </w:t>
            </w:r>
            <w:proofErr w:type="spellStart"/>
            <w:r w:rsidR="00BB6A2A" w:rsidRPr="00CA1776">
              <w:rPr>
                <w:lang w:val="uk-UA"/>
              </w:rPr>
              <w:t>отриманіпідчасознайомлення</w:t>
            </w:r>
            <w:proofErr w:type="spellEnd"/>
            <w:r w:rsidR="00BB6A2A" w:rsidRPr="00CA1776">
              <w:rPr>
                <w:lang w:val="uk-UA"/>
              </w:rPr>
              <w:t xml:space="preserve"> з </w:t>
            </w:r>
            <w:proofErr w:type="spellStart"/>
            <w:r w:rsidR="00BB6A2A" w:rsidRPr="00CA1776">
              <w:rPr>
                <w:lang w:val="uk-UA"/>
              </w:rPr>
              <w:t>лекційнимматеріалом</w:t>
            </w:r>
            <w:proofErr w:type="spellEnd"/>
            <w:r w:rsidR="00BB6A2A" w:rsidRPr="00CA1776">
              <w:rPr>
                <w:lang w:val="uk-UA"/>
              </w:rPr>
              <w:t xml:space="preserve">, підручниками, монографіями, періодикою, підчасвивченнябіохіміїтаіншихбіологічнихдисциплінтапідчассамостійноговивченняосновнихпонять; </w:t>
            </w:r>
            <w:proofErr w:type="spellStart"/>
            <w:r w:rsidR="00BB6A2A" w:rsidRPr="00CA1776">
              <w:rPr>
                <w:lang w:val="uk-UA"/>
              </w:rPr>
              <w:t>застосовуватиотриманізнаннядляпланування</w:t>
            </w:r>
            <w:proofErr w:type="spellEnd"/>
            <w:r w:rsidR="00BB6A2A" w:rsidRPr="00CA1776">
              <w:rPr>
                <w:lang w:val="uk-UA"/>
              </w:rPr>
              <w:t xml:space="preserve"> і </w:t>
            </w:r>
            <w:proofErr w:type="spellStart"/>
            <w:r w:rsidR="00BB6A2A" w:rsidRPr="00CA1776">
              <w:rPr>
                <w:lang w:val="uk-UA"/>
              </w:rPr>
              <w:t>виконанняекспериментальноїроботи</w:t>
            </w:r>
            <w:proofErr w:type="spellEnd"/>
            <w:r w:rsidR="00BB6A2A" w:rsidRPr="00CA1776">
              <w:rPr>
                <w:lang w:val="uk-UA"/>
              </w:rPr>
              <w:t xml:space="preserve"> в лабораторних і </w:t>
            </w:r>
            <w:proofErr w:type="spellStart"/>
            <w:r w:rsidR="00BB6A2A" w:rsidRPr="00CA1776">
              <w:rPr>
                <w:lang w:val="uk-UA"/>
              </w:rPr>
              <w:t>промисловихумовах</w:t>
            </w:r>
            <w:proofErr w:type="spellEnd"/>
            <w:r w:rsidR="00BB6A2A" w:rsidRPr="00CA1776">
              <w:rPr>
                <w:lang w:val="uk-UA"/>
              </w:rPr>
              <w:t xml:space="preserve">, в </w:t>
            </w:r>
            <w:proofErr w:type="spellStart"/>
            <w:r w:rsidR="00BB6A2A" w:rsidRPr="00CA1776">
              <w:rPr>
                <w:lang w:val="uk-UA"/>
              </w:rPr>
              <w:t>клінічнійдіагностиці</w:t>
            </w:r>
            <w:proofErr w:type="spellEnd"/>
            <w:r w:rsidR="00BB6A2A">
              <w:rPr>
                <w:lang w:val="uk-UA"/>
              </w:rPr>
              <w:t>.</w:t>
            </w:r>
            <w:bookmarkEnd w:id="0"/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BB6A2A" w:rsidP="00BB6A2A">
            <w:pPr>
              <w:contextualSpacing/>
              <w:jc w:val="both"/>
              <w:rPr>
                <w:color w:val="auto"/>
                <w:lang w:val="uk-UA"/>
              </w:rPr>
            </w:pPr>
            <w:r w:rsidRPr="00BB6A2A">
              <w:rPr>
                <w:color w:val="auto"/>
                <w:lang w:val="uk-UA"/>
              </w:rPr>
              <w:t>Активні форми оксигену</w:t>
            </w:r>
            <w:r>
              <w:rPr>
                <w:color w:val="auto"/>
                <w:lang w:val="uk-UA"/>
              </w:rPr>
              <w:t>, активні</w:t>
            </w:r>
            <w:r w:rsidRPr="00BB6A2A">
              <w:rPr>
                <w:color w:val="auto"/>
                <w:lang w:val="uk-UA"/>
              </w:rPr>
              <w:t xml:space="preserve"> форм</w:t>
            </w:r>
            <w:r>
              <w:rPr>
                <w:color w:val="auto"/>
                <w:lang w:val="uk-UA"/>
              </w:rPr>
              <w:t>и</w:t>
            </w:r>
            <w:r w:rsidRPr="00BB6A2A">
              <w:rPr>
                <w:color w:val="auto"/>
                <w:lang w:val="uk-UA"/>
              </w:rPr>
              <w:t xml:space="preserve"> нітрогену</w:t>
            </w:r>
            <w:r>
              <w:rPr>
                <w:color w:val="auto"/>
                <w:lang w:val="uk-UA"/>
              </w:rPr>
              <w:t>, п</w:t>
            </w:r>
            <w:r w:rsidRPr="00BB6A2A">
              <w:rPr>
                <w:color w:val="auto"/>
                <w:lang w:val="uk-UA"/>
              </w:rPr>
              <w:t>ероксинітрит</w:t>
            </w:r>
            <w:r>
              <w:rPr>
                <w:color w:val="auto"/>
                <w:lang w:val="uk-UA"/>
              </w:rPr>
              <w:t>. а</w:t>
            </w:r>
            <w:r w:rsidRPr="00BB6A2A">
              <w:rPr>
                <w:color w:val="auto"/>
                <w:lang w:val="uk-UA"/>
              </w:rPr>
              <w:t xml:space="preserve">ктивні форми </w:t>
            </w:r>
            <w:proofErr w:type="spellStart"/>
            <w:r w:rsidRPr="00BB6A2A">
              <w:rPr>
                <w:color w:val="auto"/>
                <w:lang w:val="uk-UA"/>
              </w:rPr>
              <w:t>сульфуру</w:t>
            </w:r>
            <w:proofErr w:type="spellEnd"/>
            <w:r>
              <w:rPr>
                <w:color w:val="auto"/>
                <w:lang w:val="uk-UA"/>
              </w:rPr>
              <w:t>, а</w:t>
            </w:r>
            <w:r w:rsidRPr="00BB6A2A">
              <w:rPr>
                <w:color w:val="auto"/>
                <w:lang w:val="uk-UA"/>
              </w:rPr>
              <w:t>ктивні форми карбону</w:t>
            </w:r>
            <w:r>
              <w:rPr>
                <w:color w:val="auto"/>
                <w:lang w:val="uk-UA"/>
              </w:rPr>
              <w:t>, а</w:t>
            </w:r>
            <w:r w:rsidRPr="00BB6A2A">
              <w:rPr>
                <w:color w:val="auto"/>
                <w:lang w:val="uk-UA"/>
              </w:rPr>
              <w:t>ктивні форми фосфору</w:t>
            </w:r>
            <w:r>
              <w:rPr>
                <w:color w:val="auto"/>
                <w:lang w:val="uk-UA"/>
              </w:rPr>
              <w:t xml:space="preserve">, </w:t>
            </w:r>
            <w:proofErr w:type="spellStart"/>
            <w:r w:rsidRPr="00CA1776">
              <w:rPr>
                <w:lang w:val="ru-RU"/>
              </w:rPr>
              <w:t>антиоксиданти</w:t>
            </w:r>
            <w:proofErr w:type="spellEnd"/>
          </w:p>
        </w:tc>
      </w:tr>
      <w:tr w:rsidR="008C0F50" w:rsidRPr="00AF5D31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D57916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 xml:space="preserve">очний </w:t>
            </w: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4C1569" w:rsidRDefault="00D57916" w:rsidP="00D57916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лекцій</w:t>
            </w:r>
            <w:r w:rsidR="008C0F50" w:rsidRPr="004C1569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8C0F50" w:rsidRPr="00AF5D31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4C1569" w:rsidRDefault="008C0F50" w:rsidP="001459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C156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Pr="004C156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4C1569" w:rsidRDefault="00BB6A2A" w:rsidP="0014596F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 іспит</w:t>
            </w:r>
            <w:r w:rsidR="008C0F50" w:rsidRPr="004C1569">
              <w:rPr>
                <w:color w:val="auto"/>
                <w:lang w:val="uk-UA"/>
              </w:rPr>
              <w:t xml:space="preserve"> у кінці семестру</w:t>
            </w: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F5D3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BB6A2A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AF5D31">
              <w:rPr>
                <w:color w:val="auto"/>
                <w:lang w:val="uk-UA"/>
              </w:rPr>
              <w:t xml:space="preserve">ля вивчення курсу </w:t>
            </w:r>
            <w:r w:rsidR="00BB6A2A">
              <w:rPr>
                <w:color w:val="auto"/>
                <w:lang w:val="uk-UA"/>
              </w:rPr>
              <w:t>аспіранти</w:t>
            </w:r>
            <w:r w:rsidRPr="00AF5D31">
              <w:rPr>
                <w:color w:val="auto"/>
                <w:lang w:val="uk-UA"/>
              </w:rPr>
              <w:t xml:space="preserve"> потребують базових знань з </w:t>
            </w:r>
            <w:r w:rsidR="00D57916" w:rsidRPr="004C1569">
              <w:rPr>
                <w:bCs/>
                <w:lang w:val="uk-UA"/>
              </w:rPr>
              <w:t>біохімі</w:t>
            </w:r>
            <w:r w:rsidR="00D57916" w:rsidRPr="00AF5D31">
              <w:rPr>
                <w:bCs/>
                <w:lang w:val="uk-UA"/>
              </w:rPr>
              <w:t>ї</w:t>
            </w:r>
            <w:r w:rsidR="00D57916">
              <w:rPr>
                <w:bCs/>
                <w:lang w:val="uk-UA"/>
              </w:rPr>
              <w:t>, генетики</w:t>
            </w:r>
            <w:r w:rsidR="00D57916" w:rsidRPr="004C1569">
              <w:rPr>
                <w:bCs/>
                <w:lang w:val="uk-UA"/>
              </w:rPr>
              <w:t>, мікробіологі</w:t>
            </w:r>
            <w:r w:rsidR="00D57916" w:rsidRPr="00AF5D31">
              <w:rPr>
                <w:bCs/>
                <w:lang w:val="uk-UA"/>
              </w:rPr>
              <w:t>ї</w:t>
            </w:r>
            <w:r w:rsidR="00D57916" w:rsidRPr="004C1569">
              <w:rPr>
                <w:bCs/>
                <w:lang w:val="uk-UA"/>
              </w:rPr>
              <w:t xml:space="preserve"> та вірусологі</w:t>
            </w:r>
            <w:r w:rsidR="00D57916" w:rsidRPr="00AF5D31">
              <w:rPr>
                <w:bCs/>
                <w:lang w:val="uk-UA"/>
              </w:rPr>
              <w:t>ї</w:t>
            </w:r>
            <w:r w:rsidR="00D57916">
              <w:rPr>
                <w:bCs/>
                <w:lang w:val="uk-UA"/>
              </w:rPr>
              <w:t>,</w:t>
            </w:r>
            <w:r w:rsidRPr="004C1569">
              <w:rPr>
                <w:bCs/>
                <w:lang w:val="uk-UA"/>
              </w:rPr>
              <w:t>анатомі</w:t>
            </w:r>
            <w:r w:rsidRPr="00AF5D31">
              <w:rPr>
                <w:bCs/>
                <w:lang w:val="uk-UA"/>
              </w:rPr>
              <w:t>ї</w:t>
            </w:r>
            <w:r w:rsidRPr="004C1569">
              <w:rPr>
                <w:bCs/>
                <w:lang w:val="uk-UA"/>
              </w:rPr>
              <w:t xml:space="preserve"> та фізіологі</w:t>
            </w:r>
            <w:r w:rsidRPr="00AF5D31">
              <w:rPr>
                <w:bCs/>
                <w:lang w:val="uk-UA"/>
              </w:rPr>
              <w:t>ї</w:t>
            </w:r>
            <w:r w:rsidRPr="004C1569">
              <w:rPr>
                <w:bCs/>
                <w:lang w:val="uk-UA"/>
              </w:rPr>
              <w:t xml:space="preserve"> людини і тварин, цитологі</w:t>
            </w:r>
            <w:r w:rsidRPr="00AF5D31">
              <w:rPr>
                <w:bCs/>
                <w:lang w:val="uk-UA"/>
              </w:rPr>
              <w:t>ї</w:t>
            </w:r>
            <w:r w:rsidRPr="004C1569">
              <w:rPr>
                <w:bCs/>
                <w:lang w:val="uk-UA"/>
              </w:rPr>
              <w:t>, гістологі</w:t>
            </w:r>
            <w:r w:rsidRPr="00AF5D31">
              <w:rPr>
                <w:bCs/>
                <w:lang w:val="uk-UA"/>
              </w:rPr>
              <w:t>ї</w:t>
            </w:r>
            <w:r w:rsidR="00D57916">
              <w:rPr>
                <w:bCs/>
                <w:lang w:val="uk-UA"/>
              </w:rPr>
              <w:t>, фізики та хімії</w:t>
            </w: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лекції, презентація (ілюстрація, демонстрація), розповіді, пояснення, розв’язування вправ і задач, дискусія</w:t>
            </w: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персональний комп’ютер, з</w:t>
            </w:r>
            <w:r w:rsidRPr="00AF5D31">
              <w:rPr>
                <w:lang w:val="uk-UA"/>
              </w:rPr>
              <w:t>агальновживані комп'ютерні програми і операційні системи,</w:t>
            </w:r>
            <w:r w:rsidRPr="00AF5D31">
              <w:rPr>
                <w:color w:val="auto"/>
                <w:lang w:val="uk-UA"/>
              </w:rPr>
              <w:t xml:space="preserve"> проектор</w:t>
            </w:r>
          </w:p>
        </w:tc>
      </w:tr>
      <w:tr w:rsidR="008C0F50" w:rsidRPr="004C1569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BB6A2A" w:rsidP="00BB6A2A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CA1776">
              <w:rPr>
                <w:lang w:val="uk-UA"/>
              </w:rPr>
              <w:t>Максимальнакількістьбалівприоцінюваннізнань</w:t>
            </w:r>
            <w:r>
              <w:rPr>
                <w:lang w:val="uk-UA"/>
              </w:rPr>
              <w:t>аспірантів</w:t>
            </w:r>
            <w:proofErr w:type="spellEnd"/>
            <w:r w:rsidRPr="00CA1776">
              <w:rPr>
                <w:lang w:val="uk-UA"/>
              </w:rPr>
              <w:t xml:space="preserve"> з дисципліни, </w:t>
            </w:r>
            <w:proofErr w:type="spellStart"/>
            <w:r w:rsidRPr="00CA1776">
              <w:rPr>
                <w:lang w:val="uk-UA"/>
              </w:rPr>
              <w:t>яказавершуєтьсяіспитом</w:t>
            </w:r>
            <w:proofErr w:type="spellEnd"/>
            <w:r w:rsidRPr="00CA1776">
              <w:rPr>
                <w:lang w:val="uk-UA"/>
              </w:rPr>
              <w:t xml:space="preserve">, </w:t>
            </w:r>
            <w:proofErr w:type="spellStart"/>
            <w:r w:rsidRPr="00CA1776">
              <w:rPr>
                <w:lang w:val="uk-UA"/>
              </w:rPr>
              <w:t>становитьзапоточнууспішність</w:t>
            </w:r>
            <w:proofErr w:type="spellEnd"/>
            <w:r w:rsidRPr="00CA1776">
              <w:rPr>
                <w:lang w:val="uk-UA"/>
              </w:rPr>
              <w:t xml:space="preserve"> 50 балів, </w:t>
            </w:r>
            <w:proofErr w:type="spellStart"/>
            <w:r w:rsidRPr="00CA1776">
              <w:rPr>
                <w:lang w:val="uk-UA"/>
              </w:rPr>
              <w:t>наіспиті</w:t>
            </w:r>
            <w:proofErr w:type="spellEnd"/>
            <w:r w:rsidRPr="00CA1776">
              <w:rPr>
                <w:lang w:val="uk-UA"/>
              </w:rPr>
              <w:t xml:space="preserve"> – 50 балів. </w:t>
            </w:r>
            <w:r w:rsidRPr="002C1801">
              <w:t xml:space="preserve">Поточнетестуваннякожногозмістовногомодулявключаєпитаннялекційногокурсу, </w:t>
            </w:r>
            <w:r>
              <w:rPr>
                <w:lang w:val="uk-UA"/>
              </w:rPr>
              <w:t>практичних</w:t>
            </w:r>
            <w:proofErr w:type="spellStart"/>
            <w:r w:rsidRPr="002C1801">
              <w:t>робіттасамостійноїроботи</w:t>
            </w:r>
            <w:proofErr w:type="spellEnd"/>
            <w:r w:rsidRPr="002C1801">
              <w:t xml:space="preserve"> (</w:t>
            </w:r>
            <w:proofErr w:type="spellStart"/>
            <w:r w:rsidRPr="002C1801">
              <w:t>разом</w:t>
            </w:r>
            <w:proofErr w:type="spellEnd"/>
            <w:r w:rsidRPr="002C1801">
              <w:t xml:space="preserve"> 50 </w:t>
            </w:r>
            <w:proofErr w:type="spellStart"/>
            <w:r w:rsidRPr="002C1801">
              <w:t>балів</w:t>
            </w:r>
            <w:proofErr w:type="spellEnd"/>
            <w:r w:rsidRPr="002C1801">
              <w:t xml:space="preserve">). Рейтинговаоцінкапередпідсумковимконтролемвизначаєтьсяшляхомсумуваннябалівзавсівищеописанівидиробітстудентапідчаснавчальногосеместру. </w:t>
            </w:r>
            <w:proofErr w:type="spellStart"/>
            <w:r w:rsidRPr="002C1801">
              <w:t>Підсумковийтест</w:t>
            </w:r>
            <w:proofErr w:type="spellEnd"/>
            <w:r w:rsidRPr="002C1801">
              <w:t xml:space="preserve"> (</w:t>
            </w:r>
            <w:proofErr w:type="spellStart"/>
            <w:r w:rsidRPr="002C1801">
              <w:t>іспит</w:t>
            </w:r>
            <w:proofErr w:type="spellEnd"/>
            <w:r w:rsidRPr="002C1801">
              <w:t xml:space="preserve">) – 50 </w:t>
            </w:r>
            <w:proofErr w:type="spellStart"/>
            <w:r w:rsidRPr="002C1801">
              <w:t>балів</w:t>
            </w:r>
            <w:proofErr w:type="spellEnd"/>
            <w:r w:rsidRPr="002C1801">
              <w:t>.</w:t>
            </w: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BB6A2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BB6A2A">
              <w:rPr>
                <w:b/>
                <w:bCs/>
                <w:color w:val="auto"/>
                <w:lang w:val="uk-UA" w:eastAsia="uk-UA"/>
              </w:rPr>
              <w:t>екзамену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Активні форми оксигену, їх утворення у клітинах.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Активність та ефективність антиоксидантів.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Біомаркери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окиснення ліпідів. Маркери модифікування вуглеводів, кінцеві продукти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глікозилювання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(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AGEs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).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Біомаркери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окиснення та нітрування протеїнів.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Біомаркериоксидативно-нітративного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стресу, які використовуються чи можуть бути використані у клінічній практиці.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Визначення загальної антиоксидантної ємності біологічних систем та хімічних сполук.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Відновлення модифікацій ліпідів.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 xml:space="preserve">Відновлення структурно-функціональних властивостей білків.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Властивості та біологічна роль активних форм оксигену.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Властивості та функціональна роль активних форм нітрогену.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Внутрішньоклітинні джерела активних метаболітів: ключові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прооксидантні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ензими. Утворення активних форм у мітохондріях та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мікросомах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Вплив сонячного світла, ультрафіолетового випромінювання і розвиток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оксидативно-нітративного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стресу.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Галогеновмісні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активні форми. Активні форми сульфуру. Активні форми карбону. Активні форми фосфору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Глікозилювання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глікоокиснення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вуглеводів.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Глутатіонова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система та гомеостаз.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Електронний парамагнітний резонанс та пов’язані з ним методи для вивчення активних метаболітів.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Ензиматичне окиснення ліпідів.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Ензиматичні антиоксиданти: каталаза, пероксидази,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гемоксигеназа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супероксиддисмутаза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супероксидредуктаза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тіоредоксинредуктаза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Ефекти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оксидативно-нітративного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стресу у електрофізіології нервової системи,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нейродегенеративні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та когнітивні захворювання.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Забруднення повітря та розвиток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оксидативно-нітративного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стресу.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Інтергаціябіомаркерівоксидативно-нітративного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стресу та етіології і патогенезу захворювань.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Катаболізм активних форм нітрогену.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Маркери окиснення та нітрування ДНК.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Механізми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інгібування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окисних ланцюгових реакцій.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Неензиматичні водорозчинні та жиророзчинні антиоксиданти.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Окиснення ліпідів біологічних мембран.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Окиснення холестеролу. Окиснення ліпопротеїдів низької густини.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Окиснення, нітрування,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нітрозилювання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та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нітрозування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амінокислотних залишків протеїнів.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Оксидативно-нітративний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 та старіння.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Оксидативно-нітративний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 у реалізації імунної відповіді.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Оксидативно-нітративний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стрес, спричинений курінням, вживанням алкоголю та наркотиків.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Основні шляхи трансдукції сигналів, пов’язані з розвитком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оксидативно-нітративного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стресу.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Пероксидне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окиснення жирних кислот.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Пероксидне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окиснення ліпідів.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Продукти окиснення ліпідів.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Продукція активних форм нітрогену у клітинах. NO-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синтаза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. S-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нітрозотіоли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. Пероксинітрит.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Протеоліз модифікованих білків. Неензиматичне окиснення ліпідів.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Психологічно-індукований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оксидативно-нітративний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стрес.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Реакції окисної модифікації ДНК.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Репарація АФО / АФН – індукованого ураження.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Розробка методів визначення маркерів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оксидативно-нітративного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стресу у крові та інших тканинах організму.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Роль </w:t>
            </w:r>
            <w:proofErr w:type="spellStart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>оксидативно-нітративного</w:t>
            </w:r>
            <w:proofErr w:type="spellEnd"/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 стресу у процесі вагітності. </w:t>
            </w:r>
          </w:p>
          <w:p w:rsidR="00D43E2B" w:rsidRPr="00D43E2B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Синергізм дії антиоксидантів. </w:t>
            </w:r>
          </w:p>
          <w:p w:rsidR="008C0F50" w:rsidRPr="00331D4A" w:rsidRDefault="00D43E2B" w:rsidP="00D43E2B">
            <w:pPr>
              <w:pStyle w:val="a3"/>
              <w:numPr>
                <w:ilvl w:val="0"/>
                <w:numId w:val="7"/>
              </w:numPr>
              <w:ind w:left="481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t xml:space="preserve">Сучасні методи визначення загального вмісту активних форм оксигену та </w:t>
            </w:r>
            <w:r w:rsidRPr="00D43E2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нітрогену.</w:t>
            </w:r>
          </w:p>
        </w:tc>
      </w:tr>
      <w:tr w:rsidR="008C0F50" w:rsidRPr="00C94C84" w:rsidTr="00145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50" w:rsidRPr="00AF5D31" w:rsidRDefault="008C0F50" w:rsidP="0014596F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8C0F50" w:rsidRPr="00112B98" w:rsidRDefault="008C0F50" w:rsidP="008C0F50">
      <w:pPr>
        <w:contextualSpacing/>
        <w:jc w:val="both"/>
        <w:rPr>
          <w:sz w:val="8"/>
          <w:szCs w:val="8"/>
          <w:lang w:val="uk-UA"/>
        </w:rPr>
      </w:pPr>
    </w:p>
    <w:p w:rsidR="009B1F10" w:rsidRDefault="009B1F10" w:rsidP="008C0F50">
      <w:pPr>
        <w:contextualSpacing/>
        <w:jc w:val="right"/>
        <w:rPr>
          <w:lang w:val="uk-UA"/>
        </w:rPr>
      </w:pPr>
      <w:r>
        <w:rPr>
          <w:lang w:val="uk-UA"/>
        </w:rPr>
        <w:br w:type="page"/>
      </w:r>
    </w:p>
    <w:p w:rsidR="008C0F50" w:rsidRPr="00112B98" w:rsidRDefault="008C0F50" w:rsidP="008C0F50">
      <w:pPr>
        <w:contextualSpacing/>
        <w:jc w:val="right"/>
        <w:rPr>
          <w:lang w:val="uk-UA"/>
        </w:rPr>
      </w:pPr>
      <w:r w:rsidRPr="00112B98">
        <w:rPr>
          <w:lang w:val="uk-UA"/>
        </w:rPr>
        <w:lastRenderedPageBreak/>
        <w:t>Таблиця 1</w:t>
      </w:r>
    </w:p>
    <w:p w:rsidR="008C0F50" w:rsidRDefault="008C0F50" w:rsidP="008C0F50">
      <w:pPr>
        <w:contextualSpacing/>
        <w:jc w:val="center"/>
        <w:rPr>
          <w:lang w:val="uk-UA"/>
        </w:rPr>
      </w:pPr>
      <w:r w:rsidRPr="00112B98">
        <w:rPr>
          <w:lang w:val="uk-UA"/>
        </w:rPr>
        <w:t>Схема курсу «</w:t>
      </w:r>
      <w:proofErr w:type="spellStart"/>
      <w:r w:rsidR="00BB6A2A" w:rsidRPr="00CA1776">
        <w:rPr>
          <w:color w:val="auto"/>
          <w:shd w:val="clear" w:color="auto" w:fill="FFFFFF"/>
          <w:lang w:val="ru-RU"/>
        </w:rPr>
        <w:t>Біохіміяоксидативно-нітративногостресу</w:t>
      </w:r>
      <w:proofErr w:type="spellEnd"/>
      <w:r w:rsidRPr="00112B98">
        <w:rPr>
          <w:lang w:val="uk-UA"/>
        </w:rPr>
        <w:t>»</w:t>
      </w:r>
    </w:p>
    <w:p w:rsidR="008C0F50" w:rsidRPr="00112B98" w:rsidRDefault="008C0F50" w:rsidP="008C0F50">
      <w:pPr>
        <w:contextualSpacing/>
        <w:jc w:val="center"/>
        <w:rPr>
          <w:lang w:val="uk-UA"/>
        </w:rPr>
      </w:pPr>
    </w:p>
    <w:tbl>
      <w:tblPr>
        <w:tblStyle w:val="a4"/>
        <w:tblW w:w="10247" w:type="dxa"/>
        <w:tblLayout w:type="fixed"/>
        <w:tblLook w:val="04A0"/>
      </w:tblPr>
      <w:tblGrid>
        <w:gridCol w:w="846"/>
        <w:gridCol w:w="5074"/>
        <w:gridCol w:w="1842"/>
        <w:gridCol w:w="1493"/>
        <w:gridCol w:w="992"/>
      </w:tblGrid>
      <w:tr w:rsidR="008C0F50" w:rsidRPr="00112B98" w:rsidTr="0014596F">
        <w:tc>
          <w:tcPr>
            <w:tcW w:w="846" w:type="dxa"/>
            <w:vAlign w:val="center"/>
          </w:tcPr>
          <w:p w:rsidR="008C0F50" w:rsidRPr="00112B98" w:rsidRDefault="008C0F50" w:rsidP="0014596F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Тиждень</w:t>
            </w:r>
          </w:p>
        </w:tc>
        <w:tc>
          <w:tcPr>
            <w:tcW w:w="5074" w:type="dxa"/>
            <w:vAlign w:val="center"/>
          </w:tcPr>
          <w:p w:rsidR="008C0F50" w:rsidRPr="00112B98" w:rsidRDefault="008C0F50" w:rsidP="0014596F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Тема занят</w:t>
            </w:r>
            <w:r>
              <w:rPr>
                <w:lang w:val="uk-UA"/>
              </w:rPr>
              <w:t>ь (перелік питань)</w:t>
            </w:r>
          </w:p>
        </w:tc>
        <w:tc>
          <w:tcPr>
            <w:tcW w:w="1842" w:type="dxa"/>
            <w:vAlign w:val="center"/>
          </w:tcPr>
          <w:p w:rsidR="008C0F50" w:rsidRPr="00112B98" w:rsidRDefault="008C0F50" w:rsidP="0014596F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 xml:space="preserve">Форма діяльності </w:t>
            </w:r>
          </w:p>
          <w:p w:rsidR="008C0F50" w:rsidRPr="00112B98" w:rsidRDefault="008C0F50" w:rsidP="0014596F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та обсяг годин</w:t>
            </w:r>
          </w:p>
        </w:tc>
        <w:tc>
          <w:tcPr>
            <w:tcW w:w="1493" w:type="dxa"/>
            <w:vAlign w:val="center"/>
          </w:tcPr>
          <w:p w:rsidR="008C0F50" w:rsidRPr="00112B98" w:rsidRDefault="008C0F50" w:rsidP="0014596F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 w:rsidRPr="00BE45D3">
              <w:rPr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992" w:type="dxa"/>
            <w:vAlign w:val="center"/>
          </w:tcPr>
          <w:p w:rsidR="008C0F50" w:rsidRPr="00112B98" w:rsidRDefault="008C0F50" w:rsidP="0014596F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Термін виконання</w:t>
            </w:r>
          </w:p>
        </w:tc>
      </w:tr>
      <w:tr w:rsidR="008C0F50" w:rsidRPr="00112B98" w:rsidTr="0014596F">
        <w:tc>
          <w:tcPr>
            <w:tcW w:w="846" w:type="dxa"/>
          </w:tcPr>
          <w:p w:rsidR="008C0F50" w:rsidRPr="00112B98" w:rsidRDefault="008C0F50" w:rsidP="0014596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74" w:type="dxa"/>
          </w:tcPr>
          <w:p w:rsidR="008C0F50" w:rsidRDefault="00BB6A2A" w:rsidP="0014596F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proofErr w:type="spellStart"/>
            <w:r w:rsidRPr="00CA1776">
              <w:rPr>
                <w:b/>
                <w:lang w:val="ru-RU"/>
              </w:rPr>
              <w:t>Особливостіхімічноїбудови</w:t>
            </w:r>
            <w:proofErr w:type="spellEnd"/>
            <w:r w:rsidRPr="00CA1776">
              <w:rPr>
                <w:b/>
                <w:lang w:val="ru-RU"/>
              </w:rPr>
              <w:t xml:space="preserve">, </w:t>
            </w:r>
            <w:proofErr w:type="spellStart"/>
            <w:r w:rsidRPr="00CA1776">
              <w:rPr>
                <w:b/>
                <w:lang w:val="ru-RU"/>
              </w:rPr>
              <w:t>властивостіактивнихметаболітів</w:t>
            </w:r>
            <w:proofErr w:type="spellEnd"/>
            <w:r w:rsidRPr="00605A8E">
              <w:rPr>
                <w:b/>
                <w:lang w:val="uk-UA"/>
              </w:rPr>
              <w:t>.</w:t>
            </w:r>
          </w:p>
          <w:p w:rsidR="009B1F10" w:rsidRPr="00112B98" w:rsidRDefault="009B1F10" w:rsidP="0014596F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B631A2">
              <w:rPr>
                <w:lang w:val="uk-UA"/>
              </w:rPr>
              <w:t xml:space="preserve">Активні форми </w:t>
            </w:r>
            <w:proofErr w:type="spellStart"/>
            <w:r w:rsidRPr="00B631A2">
              <w:rPr>
                <w:lang w:val="uk-UA"/>
              </w:rPr>
              <w:t>оксигену</w:t>
            </w:r>
            <w:proofErr w:type="spellEnd"/>
            <w:r w:rsidRPr="00B631A2">
              <w:rPr>
                <w:lang w:val="uk-UA"/>
              </w:rPr>
              <w:t>, їх у</w:t>
            </w:r>
            <w:proofErr w:type="spellStart"/>
            <w:r w:rsidRPr="00CA1776">
              <w:rPr>
                <w:lang w:val="ru-RU"/>
              </w:rPr>
              <w:t>творення</w:t>
            </w:r>
            <w:proofErr w:type="spellEnd"/>
            <w:r w:rsidRPr="00CA1776">
              <w:rPr>
                <w:lang w:val="ru-RU"/>
              </w:rPr>
              <w:t xml:space="preserve"> у </w:t>
            </w:r>
            <w:proofErr w:type="spellStart"/>
            <w:r w:rsidRPr="00CA1776">
              <w:rPr>
                <w:lang w:val="ru-RU"/>
              </w:rPr>
              <w:t>клітинах</w:t>
            </w:r>
            <w:proofErr w:type="spellEnd"/>
            <w:r w:rsidRPr="00CA1776">
              <w:rPr>
                <w:lang w:val="ru-RU"/>
              </w:rPr>
              <w:t xml:space="preserve">. </w:t>
            </w:r>
            <w:proofErr w:type="spellStart"/>
            <w:r w:rsidRPr="00B631A2">
              <w:t>Властивостітабіологічнарольактивнихформ</w:t>
            </w:r>
            <w:proofErr w:type="spellEnd"/>
            <w:r w:rsidRPr="00B631A2">
              <w:t xml:space="preserve"> </w:t>
            </w:r>
            <w:proofErr w:type="spellStart"/>
            <w:r w:rsidRPr="00B631A2">
              <w:t>оксигену</w:t>
            </w:r>
            <w:proofErr w:type="spellEnd"/>
            <w:r w:rsidRPr="00B631A2">
              <w:rPr>
                <w:lang w:val="uk-UA"/>
              </w:rPr>
              <w:t>.</w:t>
            </w:r>
          </w:p>
        </w:tc>
        <w:tc>
          <w:tcPr>
            <w:tcW w:w="1842" w:type="dxa"/>
          </w:tcPr>
          <w:p w:rsidR="008C0F50" w:rsidRDefault="008C0F50" w:rsidP="001459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9B1F10" w:rsidP="001459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C0F50" w:rsidRPr="00112B98" w:rsidRDefault="008C0F50" w:rsidP="00BB42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D43E2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8C0F50" w:rsidRPr="00112B98" w:rsidRDefault="008C0F50" w:rsidP="001459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C0F50" w:rsidRPr="00112B98" w:rsidRDefault="008C0F50" w:rsidP="0014596F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8C0F50" w:rsidRPr="00112B98" w:rsidTr="0014596F">
        <w:tc>
          <w:tcPr>
            <w:tcW w:w="846" w:type="dxa"/>
          </w:tcPr>
          <w:p w:rsidR="008C0F50" w:rsidRPr="00112B98" w:rsidRDefault="008C0F50" w:rsidP="0014596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74" w:type="dxa"/>
          </w:tcPr>
          <w:p w:rsidR="009B1F10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C94C84">
              <w:rPr>
                <w:b/>
                <w:lang w:val="uk-UA"/>
              </w:rPr>
              <w:t>Особливостіхімічноїбудови, властивостіактивнихметаболітів</w:t>
            </w:r>
            <w:r w:rsidRPr="00605A8E">
              <w:rPr>
                <w:b/>
                <w:lang w:val="uk-UA"/>
              </w:rPr>
              <w:t>.</w:t>
            </w:r>
          </w:p>
          <w:p w:rsidR="008C0F50" w:rsidRPr="00112B98" w:rsidRDefault="009B1F10" w:rsidP="00BB42B8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C94C84">
              <w:rPr>
                <w:lang w:val="uk-UA"/>
              </w:rPr>
              <w:t xml:space="preserve">Продукціяактивнихформнітрогену у клітинах. </w:t>
            </w:r>
            <w:r w:rsidRPr="00B631A2">
              <w:t>NO</w:t>
            </w:r>
            <w:r w:rsidRPr="00C94C84">
              <w:rPr>
                <w:lang w:val="uk-UA"/>
              </w:rPr>
              <w:t xml:space="preserve">-синтаза. </w:t>
            </w:r>
            <w:r w:rsidRPr="00B631A2">
              <w:rPr>
                <w:lang w:val="uk-UA"/>
              </w:rPr>
              <w:t>S-</w:t>
            </w:r>
            <w:proofErr w:type="spellStart"/>
            <w:r w:rsidRPr="00B631A2">
              <w:rPr>
                <w:lang w:val="uk-UA"/>
              </w:rPr>
              <w:t>нітрозотіоли</w:t>
            </w:r>
            <w:proofErr w:type="spellEnd"/>
            <w:r w:rsidRPr="00B631A2">
              <w:rPr>
                <w:lang w:val="uk-UA"/>
              </w:rPr>
              <w:t xml:space="preserve">. </w:t>
            </w:r>
            <w:proofErr w:type="spellStart"/>
            <w:r w:rsidRPr="00CA1776">
              <w:rPr>
                <w:lang w:val="ru-RU"/>
              </w:rPr>
              <w:t>Пероксинітрит</w:t>
            </w:r>
            <w:proofErr w:type="spellEnd"/>
            <w:r w:rsidRPr="00CA1776">
              <w:rPr>
                <w:lang w:val="ru-RU"/>
              </w:rPr>
              <w:t xml:space="preserve">. </w:t>
            </w:r>
            <w:proofErr w:type="spellStart"/>
            <w:r w:rsidRPr="00B631A2">
              <w:t>Властивостіта</w:t>
            </w:r>
            <w:proofErr w:type="spellEnd"/>
            <w:r w:rsidRPr="00B631A2">
              <w:rPr>
                <w:lang w:val="uk-UA"/>
              </w:rPr>
              <w:t>функціональна</w:t>
            </w:r>
            <w:proofErr w:type="spellStart"/>
            <w:r w:rsidRPr="00B631A2">
              <w:t>рольактивнихформнітрогену</w:t>
            </w:r>
            <w:proofErr w:type="spellEnd"/>
            <w:r w:rsidRPr="00B631A2">
              <w:rPr>
                <w:lang w:val="uk-UA"/>
              </w:rPr>
              <w:t>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C0F5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8C0F50" w:rsidRPr="00112B98" w:rsidRDefault="008C0F50" w:rsidP="001459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C0F50" w:rsidRPr="00112B98" w:rsidRDefault="008C0F50" w:rsidP="0014596F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BB42B8" w:rsidRPr="00112B98" w:rsidTr="0014596F">
        <w:tc>
          <w:tcPr>
            <w:tcW w:w="846" w:type="dxa"/>
          </w:tcPr>
          <w:p w:rsidR="00BB42B8" w:rsidRDefault="00BB42B8" w:rsidP="0014596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74" w:type="dxa"/>
          </w:tcPr>
          <w:p w:rsidR="009B1F10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proofErr w:type="spellStart"/>
            <w:r w:rsidRPr="00CA1776">
              <w:rPr>
                <w:b/>
                <w:lang w:val="ru-RU"/>
              </w:rPr>
              <w:t>Особливостіхімічноїбудови</w:t>
            </w:r>
            <w:proofErr w:type="spellEnd"/>
            <w:r w:rsidRPr="00CA1776">
              <w:rPr>
                <w:b/>
                <w:lang w:val="ru-RU"/>
              </w:rPr>
              <w:t xml:space="preserve">, </w:t>
            </w:r>
            <w:proofErr w:type="spellStart"/>
            <w:r w:rsidRPr="00CA1776">
              <w:rPr>
                <w:b/>
                <w:lang w:val="ru-RU"/>
              </w:rPr>
              <w:t>властивостіактивнихметаболітів</w:t>
            </w:r>
            <w:proofErr w:type="spellEnd"/>
            <w:r w:rsidRPr="00605A8E">
              <w:rPr>
                <w:b/>
                <w:lang w:val="uk-UA"/>
              </w:rPr>
              <w:t>.</w:t>
            </w:r>
          </w:p>
          <w:p w:rsidR="00BB42B8" w:rsidRPr="004C1569" w:rsidRDefault="009B1F10" w:rsidP="00331D4A">
            <w:pPr>
              <w:tabs>
                <w:tab w:val="left" w:pos="3930"/>
              </w:tabs>
              <w:contextualSpacing/>
              <w:jc w:val="both"/>
              <w:rPr>
                <w:b/>
                <w:bCs/>
                <w:lang w:val="uk-UA"/>
              </w:rPr>
            </w:pPr>
            <w:proofErr w:type="spellStart"/>
            <w:r w:rsidRPr="00B631A2">
              <w:rPr>
                <w:lang w:val="uk-UA"/>
              </w:rPr>
              <w:t>Галогеновмісні</w:t>
            </w:r>
            <w:proofErr w:type="spellEnd"/>
            <w:r w:rsidRPr="00B631A2">
              <w:rPr>
                <w:lang w:val="uk-UA"/>
              </w:rPr>
              <w:t xml:space="preserve"> активні форми. Активні форми сульфуру. Активні форми карбону. Активні форми фосфору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B42B8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BB42B8" w:rsidRPr="00112B98" w:rsidRDefault="00BB42B8" w:rsidP="001459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42B8" w:rsidRDefault="00BB42B8" w:rsidP="0014596F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Pr="00112B98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74" w:type="dxa"/>
          </w:tcPr>
          <w:p w:rsidR="009B1F10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proofErr w:type="spellStart"/>
            <w:r w:rsidRPr="00605A8E">
              <w:rPr>
                <w:b/>
              </w:rPr>
              <w:t>Структуратафункціонуванняантиоксидантноїсистемизахисту</w:t>
            </w:r>
            <w:proofErr w:type="spellEnd"/>
            <w:r w:rsidRPr="00605A8E">
              <w:rPr>
                <w:b/>
                <w:lang w:val="uk-UA"/>
              </w:rPr>
              <w:t>.</w:t>
            </w:r>
          </w:p>
          <w:p w:rsidR="009B1F10" w:rsidRPr="00112B98" w:rsidRDefault="009B1F10" w:rsidP="009B1F10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proofErr w:type="spellStart"/>
            <w:r w:rsidRPr="00B631A2">
              <w:t>Активністьтаефективністьантиоксидантів</w:t>
            </w:r>
            <w:proofErr w:type="spellEnd"/>
            <w:r w:rsidRPr="00B631A2">
              <w:t xml:space="preserve">. </w:t>
            </w:r>
            <w:proofErr w:type="spellStart"/>
            <w:r w:rsidRPr="00B631A2">
              <w:t>Механізмиінгібуванняокиснихланцюговихреакцій</w:t>
            </w:r>
            <w:proofErr w:type="spellEnd"/>
            <w:r w:rsidRPr="00B631A2">
              <w:t xml:space="preserve">. </w:t>
            </w:r>
            <w:proofErr w:type="spellStart"/>
            <w:r w:rsidRPr="00B631A2">
              <w:t>Синергізмдіїантиоксидантів</w:t>
            </w:r>
            <w:proofErr w:type="spellEnd"/>
            <w:r w:rsidRPr="00B631A2">
              <w:t>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74" w:type="dxa"/>
          </w:tcPr>
          <w:p w:rsidR="009B1F10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proofErr w:type="spellStart"/>
            <w:r w:rsidRPr="00CA1776">
              <w:rPr>
                <w:b/>
                <w:lang w:val="uk-UA"/>
              </w:rPr>
              <w:t>Структуратафункціонуванняантиоксидантноїсистемизахисту</w:t>
            </w:r>
            <w:proofErr w:type="spellEnd"/>
            <w:r w:rsidRPr="00605A8E">
              <w:rPr>
                <w:b/>
                <w:lang w:val="uk-UA"/>
              </w:rPr>
              <w:t>.</w:t>
            </w:r>
          </w:p>
          <w:p w:rsidR="009B1F10" w:rsidRPr="004C1569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bCs/>
                <w:lang w:val="uk-UA"/>
              </w:rPr>
            </w:pPr>
            <w:proofErr w:type="spellStart"/>
            <w:r w:rsidRPr="00CA1776">
              <w:rPr>
                <w:lang w:val="uk-UA"/>
              </w:rPr>
              <w:t>Ензиматичніантиоксиданти</w:t>
            </w:r>
            <w:proofErr w:type="spellEnd"/>
            <w:r w:rsidRPr="00B631A2">
              <w:rPr>
                <w:lang w:val="uk-UA"/>
              </w:rPr>
              <w:t>: к</w:t>
            </w:r>
            <w:r w:rsidRPr="00CA1776">
              <w:rPr>
                <w:lang w:val="uk-UA"/>
              </w:rPr>
              <w:t>аталаза</w:t>
            </w:r>
            <w:r w:rsidRPr="00B631A2">
              <w:rPr>
                <w:lang w:val="uk-UA"/>
              </w:rPr>
              <w:t>, п</w:t>
            </w:r>
            <w:r w:rsidRPr="00CA1776">
              <w:rPr>
                <w:lang w:val="uk-UA"/>
              </w:rPr>
              <w:t>ероксидази</w:t>
            </w:r>
            <w:r w:rsidRPr="00B631A2">
              <w:rPr>
                <w:lang w:val="uk-UA"/>
              </w:rPr>
              <w:t xml:space="preserve">, </w:t>
            </w:r>
            <w:proofErr w:type="spellStart"/>
            <w:r w:rsidRPr="00B631A2">
              <w:rPr>
                <w:lang w:val="uk-UA"/>
              </w:rPr>
              <w:t>г</w:t>
            </w:r>
            <w:r w:rsidRPr="00CA1776">
              <w:rPr>
                <w:lang w:val="uk-UA"/>
              </w:rPr>
              <w:t>емоксигеназа</w:t>
            </w:r>
            <w:proofErr w:type="spellEnd"/>
            <w:r w:rsidRPr="00B631A2">
              <w:rPr>
                <w:lang w:val="uk-UA"/>
              </w:rPr>
              <w:t xml:space="preserve">, </w:t>
            </w:r>
            <w:proofErr w:type="spellStart"/>
            <w:r w:rsidRPr="00B631A2">
              <w:rPr>
                <w:lang w:val="uk-UA"/>
              </w:rPr>
              <w:t>с</w:t>
            </w:r>
            <w:r w:rsidRPr="00CA1776">
              <w:rPr>
                <w:lang w:val="uk-UA"/>
              </w:rPr>
              <w:t>упероксиддисмутаза</w:t>
            </w:r>
            <w:proofErr w:type="spellEnd"/>
            <w:r w:rsidRPr="00B631A2">
              <w:rPr>
                <w:lang w:val="uk-UA"/>
              </w:rPr>
              <w:t xml:space="preserve">, </w:t>
            </w:r>
            <w:proofErr w:type="spellStart"/>
            <w:r w:rsidRPr="00B631A2">
              <w:rPr>
                <w:lang w:val="uk-UA"/>
              </w:rPr>
              <w:t>с</w:t>
            </w:r>
            <w:r w:rsidRPr="00CA1776">
              <w:rPr>
                <w:lang w:val="uk-UA"/>
              </w:rPr>
              <w:t>упероксидредуктаза</w:t>
            </w:r>
            <w:proofErr w:type="spellEnd"/>
            <w:r w:rsidRPr="00B631A2">
              <w:rPr>
                <w:lang w:val="uk-UA"/>
              </w:rPr>
              <w:t xml:space="preserve">, </w:t>
            </w:r>
            <w:proofErr w:type="spellStart"/>
            <w:r w:rsidRPr="00B631A2">
              <w:rPr>
                <w:lang w:val="uk-UA"/>
              </w:rPr>
              <w:t>т</w:t>
            </w:r>
            <w:r w:rsidRPr="00CA1776">
              <w:rPr>
                <w:lang w:val="uk-UA"/>
              </w:rPr>
              <w:t>іоредоксинредуктаза</w:t>
            </w:r>
            <w:proofErr w:type="spellEnd"/>
            <w:r w:rsidRPr="00B631A2">
              <w:rPr>
                <w:lang w:val="uk-UA"/>
              </w:rPr>
              <w:t>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Pr="00112B98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Pr="00112B98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74" w:type="dxa"/>
          </w:tcPr>
          <w:p w:rsidR="009B1F10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proofErr w:type="spellStart"/>
            <w:r w:rsidRPr="00CA1776">
              <w:rPr>
                <w:b/>
                <w:lang w:val="uk-UA"/>
              </w:rPr>
              <w:t>Структуратафункціонуванняантиоксидантноїсистемизахисту</w:t>
            </w:r>
            <w:proofErr w:type="spellEnd"/>
            <w:r w:rsidRPr="00605A8E">
              <w:rPr>
                <w:b/>
                <w:lang w:val="uk-UA"/>
              </w:rPr>
              <w:t>.</w:t>
            </w:r>
          </w:p>
          <w:p w:rsidR="009B1F10" w:rsidRPr="004C1569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bCs/>
                <w:lang w:val="uk-UA"/>
              </w:rPr>
            </w:pPr>
            <w:proofErr w:type="spellStart"/>
            <w:r w:rsidRPr="00CA1776">
              <w:rPr>
                <w:lang w:val="uk-UA"/>
              </w:rPr>
              <w:t>Неензиматичні</w:t>
            </w:r>
            <w:r w:rsidRPr="00B631A2">
              <w:rPr>
                <w:lang w:val="uk-UA"/>
              </w:rPr>
              <w:t>в</w:t>
            </w:r>
            <w:r w:rsidRPr="00CA1776">
              <w:rPr>
                <w:lang w:val="uk-UA"/>
              </w:rPr>
              <w:t>одорозчинні</w:t>
            </w:r>
            <w:proofErr w:type="spellEnd"/>
            <w:r w:rsidRPr="00B631A2">
              <w:rPr>
                <w:lang w:val="uk-UA"/>
              </w:rPr>
              <w:t xml:space="preserve"> </w:t>
            </w:r>
            <w:proofErr w:type="spellStart"/>
            <w:r w:rsidRPr="00B631A2">
              <w:rPr>
                <w:lang w:val="uk-UA"/>
              </w:rPr>
              <w:t>таж</w:t>
            </w:r>
            <w:r w:rsidRPr="00CA1776">
              <w:rPr>
                <w:lang w:val="uk-UA"/>
              </w:rPr>
              <w:t>иророзчинніантиоксиданти</w:t>
            </w:r>
            <w:proofErr w:type="spellEnd"/>
            <w:r w:rsidRPr="00CA1776">
              <w:rPr>
                <w:lang w:val="uk-UA"/>
              </w:rPr>
              <w:t xml:space="preserve">. </w:t>
            </w:r>
            <w:proofErr w:type="spellStart"/>
            <w:r w:rsidRPr="00CA1776">
              <w:rPr>
                <w:lang w:val="uk-UA"/>
              </w:rPr>
              <w:t>Глутатіоновасистематагомеостаз.Катаболізмактивнихформнітрогену</w:t>
            </w:r>
            <w:proofErr w:type="spellEnd"/>
            <w:r w:rsidRPr="00CA1776">
              <w:rPr>
                <w:lang w:val="uk-UA"/>
              </w:rPr>
              <w:t>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Pr="00112B98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74" w:type="dxa"/>
          </w:tcPr>
          <w:p w:rsidR="009B1F10" w:rsidRPr="00CA1776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Причинипорушенняпрооксидантно-антиоксидантногобалансутанаслідкирозвиткуоксидативно-нітративногостресу.</w:t>
            </w:r>
          </w:p>
          <w:p w:rsidR="009B1F10" w:rsidRPr="004C1569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bCs/>
                <w:lang w:val="uk-UA"/>
              </w:rPr>
            </w:pPr>
            <w:r w:rsidRPr="00B631A2">
              <w:rPr>
                <w:lang w:val="uk-UA"/>
              </w:rPr>
              <w:t xml:space="preserve">Основні шляхи трансдукції сигналів, пов’язані з розвитком </w:t>
            </w:r>
            <w:proofErr w:type="spellStart"/>
            <w:r w:rsidRPr="00B631A2">
              <w:rPr>
                <w:lang w:val="uk-UA"/>
              </w:rPr>
              <w:t>оксидативно-нітративного</w:t>
            </w:r>
            <w:proofErr w:type="spellEnd"/>
            <w:r w:rsidRPr="00B631A2">
              <w:rPr>
                <w:lang w:val="uk-UA"/>
              </w:rPr>
              <w:t xml:space="preserve"> стресу. </w:t>
            </w:r>
            <w:proofErr w:type="spellStart"/>
            <w:r w:rsidRPr="00B631A2">
              <w:rPr>
                <w:lang w:val="uk-UA"/>
              </w:rPr>
              <w:t>Внутрішьоклітинні</w:t>
            </w:r>
            <w:proofErr w:type="spellEnd"/>
            <w:r w:rsidRPr="00B631A2">
              <w:rPr>
                <w:lang w:val="uk-UA"/>
              </w:rPr>
              <w:t xml:space="preserve"> джерела активних метаболітів: ключові </w:t>
            </w:r>
            <w:proofErr w:type="spellStart"/>
            <w:r w:rsidRPr="00B631A2">
              <w:rPr>
                <w:lang w:val="uk-UA"/>
              </w:rPr>
              <w:t>прооксидантні</w:t>
            </w:r>
            <w:proofErr w:type="spellEnd"/>
            <w:r w:rsidRPr="00B631A2">
              <w:rPr>
                <w:lang w:val="uk-UA"/>
              </w:rPr>
              <w:t xml:space="preserve"> ензими. Утворення активних форм у мітохондріях та </w:t>
            </w:r>
            <w:proofErr w:type="spellStart"/>
            <w:r w:rsidRPr="00B631A2">
              <w:rPr>
                <w:lang w:val="uk-UA"/>
              </w:rPr>
              <w:t>мікросомах</w:t>
            </w:r>
            <w:proofErr w:type="spellEnd"/>
            <w:r w:rsidRPr="00B631A2">
              <w:rPr>
                <w:lang w:val="uk-UA"/>
              </w:rPr>
              <w:t xml:space="preserve">. </w:t>
            </w:r>
            <w:proofErr w:type="spellStart"/>
            <w:r w:rsidRPr="00B631A2">
              <w:lastRenderedPageBreak/>
              <w:t>Реакціїокисноїмодифікації</w:t>
            </w:r>
            <w:proofErr w:type="spellEnd"/>
            <w:r w:rsidRPr="00B631A2">
              <w:t xml:space="preserve"> ДНК. </w:t>
            </w:r>
            <w:proofErr w:type="spellStart"/>
            <w:r w:rsidRPr="00B631A2">
              <w:t>Репарація</w:t>
            </w:r>
            <w:proofErr w:type="spellEnd"/>
            <w:r w:rsidRPr="00B631A2">
              <w:t xml:space="preserve"> АФО / АФН – </w:t>
            </w:r>
            <w:proofErr w:type="spellStart"/>
            <w:r w:rsidRPr="00B631A2">
              <w:t>індукованогоураження</w:t>
            </w:r>
            <w:proofErr w:type="spellEnd"/>
            <w:r w:rsidRPr="00B631A2">
              <w:t>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Pr="00112B98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5074" w:type="dxa"/>
          </w:tcPr>
          <w:p w:rsidR="009B1F10" w:rsidRPr="00CA1776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Причинипорушенняпрооксидантно-антиоксидантногобалансутанаслідкирозвиткуоксидативно-нітративногостресу</w:t>
            </w:r>
          </w:p>
          <w:p w:rsidR="009B1F10" w:rsidRPr="004C1569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bCs/>
                <w:lang w:val="uk-UA"/>
              </w:rPr>
            </w:pPr>
            <w:r w:rsidRPr="00CA1776">
              <w:rPr>
                <w:lang w:val="uk-UA"/>
              </w:rPr>
              <w:t xml:space="preserve">Окиснення, нітрування, </w:t>
            </w:r>
            <w:proofErr w:type="spellStart"/>
            <w:r w:rsidRPr="00CA1776">
              <w:rPr>
                <w:lang w:val="uk-UA"/>
              </w:rPr>
              <w:t>нітрозилювання</w:t>
            </w:r>
            <w:proofErr w:type="spellEnd"/>
            <w:r w:rsidRPr="00CA1776">
              <w:rPr>
                <w:lang w:val="uk-UA"/>
              </w:rPr>
              <w:t xml:space="preserve"> </w:t>
            </w:r>
            <w:proofErr w:type="spellStart"/>
            <w:r w:rsidRPr="00CA1776">
              <w:rPr>
                <w:lang w:val="uk-UA"/>
              </w:rPr>
              <w:t>танітрозуванняамінокислотнихзалишківпротеїнів</w:t>
            </w:r>
            <w:proofErr w:type="spellEnd"/>
            <w:r w:rsidRPr="00CA1776">
              <w:rPr>
                <w:lang w:val="uk-UA"/>
              </w:rPr>
              <w:t xml:space="preserve">. </w:t>
            </w:r>
            <w:proofErr w:type="spellStart"/>
            <w:r w:rsidRPr="00B631A2">
              <w:t>Відновленняструктурно-функціональнихвластивостейбілків</w:t>
            </w:r>
            <w:proofErr w:type="spellEnd"/>
            <w:r w:rsidRPr="00B631A2">
              <w:t xml:space="preserve">. </w:t>
            </w:r>
            <w:proofErr w:type="spellStart"/>
            <w:r w:rsidRPr="00B631A2">
              <w:t>Протеолізмодифікованихбілків</w:t>
            </w:r>
            <w:proofErr w:type="spellEnd"/>
            <w:r w:rsidRPr="00B631A2">
              <w:t>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Pr="00112B98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Pr="00112B98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74" w:type="dxa"/>
          </w:tcPr>
          <w:p w:rsidR="009B1F10" w:rsidRPr="00CA1776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Причинипорушенняпрооксидантно-антиоксидантногобалансутанаслідкирозвиткуоксидативно-нітративногостресу</w:t>
            </w:r>
          </w:p>
          <w:p w:rsidR="009B1F10" w:rsidRPr="004C1569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bCs/>
                <w:lang w:val="uk-UA"/>
              </w:rPr>
            </w:pPr>
            <w:proofErr w:type="spellStart"/>
            <w:r w:rsidRPr="00CA1776">
              <w:rPr>
                <w:lang w:val="uk-UA"/>
              </w:rPr>
              <w:t>Неензиматичнеокисненняліпідів</w:t>
            </w:r>
            <w:proofErr w:type="spellEnd"/>
            <w:r w:rsidRPr="00CA1776">
              <w:rPr>
                <w:lang w:val="uk-UA"/>
              </w:rPr>
              <w:t xml:space="preserve">. </w:t>
            </w:r>
            <w:proofErr w:type="spellStart"/>
            <w:r w:rsidRPr="00CA1776">
              <w:rPr>
                <w:lang w:val="uk-UA"/>
              </w:rPr>
              <w:t>Пероксиднеокисненняліпідів</w:t>
            </w:r>
            <w:proofErr w:type="spellEnd"/>
            <w:r w:rsidRPr="00CA1776">
              <w:rPr>
                <w:lang w:val="uk-UA"/>
              </w:rPr>
              <w:t xml:space="preserve">. </w:t>
            </w:r>
            <w:proofErr w:type="spellStart"/>
            <w:r w:rsidRPr="00CA1776">
              <w:rPr>
                <w:lang w:val="uk-UA"/>
              </w:rPr>
              <w:t>Пероксиднеокисненняжирнихкислот</w:t>
            </w:r>
            <w:proofErr w:type="spellEnd"/>
            <w:r w:rsidRPr="00CA1776">
              <w:rPr>
                <w:lang w:val="uk-UA"/>
              </w:rPr>
              <w:t xml:space="preserve">. Окиснення </w:t>
            </w:r>
            <w:proofErr w:type="spellStart"/>
            <w:r w:rsidRPr="00CA1776">
              <w:rPr>
                <w:lang w:val="uk-UA"/>
              </w:rPr>
              <w:t>ліпідівбіологічнихмембран</w:t>
            </w:r>
            <w:proofErr w:type="spellEnd"/>
            <w:r w:rsidRPr="00CA1776">
              <w:rPr>
                <w:lang w:val="uk-UA"/>
              </w:rPr>
              <w:t xml:space="preserve">. Окиснення </w:t>
            </w:r>
            <w:proofErr w:type="spellStart"/>
            <w:r w:rsidRPr="00CA1776">
              <w:rPr>
                <w:lang w:val="uk-UA"/>
              </w:rPr>
              <w:t>холестеролу</w:t>
            </w:r>
            <w:proofErr w:type="spellEnd"/>
            <w:r w:rsidRPr="00CA1776">
              <w:rPr>
                <w:lang w:val="uk-UA"/>
              </w:rPr>
              <w:t xml:space="preserve">. </w:t>
            </w:r>
            <w:proofErr w:type="spellStart"/>
            <w:r w:rsidRPr="00B631A2">
              <w:t>Окиснення</w:t>
            </w:r>
            <w:proofErr w:type="spellEnd"/>
            <w:r w:rsidRPr="00B631A2">
              <w:t xml:space="preserve"> </w:t>
            </w:r>
            <w:proofErr w:type="spellStart"/>
            <w:r w:rsidRPr="00B631A2">
              <w:t>ліпопротеїдівнизькоїгустини</w:t>
            </w:r>
            <w:proofErr w:type="spellEnd"/>
            <w:r w:rsidRPr="00B631A2">
              <w:t xml:space="preserve">. </w:t>
            </w:r>
            <w:proofErr w:type="spellStart"/>
            <w:r w:rsidRPr="00B631A2">
              <w:t>Ензиматичнеокисненняліпідів</w:t>
            </w:r>
            <w:proofErr w:type="spellEnd"/>
            <w:r w:rsidRPr="00B631A2">
              <w:t xml:space="preserve">. </w:t>
            </w:r>
            <w:proofErr w:type="spellStart"/>
            <w:r w:rsidRPr="00B631A2">
              <w:t>Продуктиокисненняліпідів</w:t>
            </w:r>
            <w:proofErr w:type="spellEnd"/>
            <w:r w:rsidRPr="00B631A2">
              <w:t xml:space="preserve">. </w:t>
            </w:r>
            <w:proofErr w:type="spellStart"/>
            <w:r w:rsidRPr="00B631A2">
              <w:t>Відновленнямодифікаційліпідів.Глікозилювання</w:t>
            </w:r>
            <w:proofErr w:type="spellEnd"/>
            <w:r w:rsidRPr="00B631A2">
              <w:t xml:space="preserve">, </w:t>
            </w:r>
            <w:proofErr w:type="spellStart"/>
            <w:r w:rsidRPr="00B631A2">
              <w:t>глікоокиснення</w:t>
            </w:r>
            <w:proofErr w:type="spellEnd"/>
            <w:r w:rsidRPr="00B631A2">
              <w:rPr>
                <w:lang w:val="uk-UA"/>
              </w:rPr>
              <w:t xml:space="preserve"> вуглеводів</w:t>
            </w:r>
            <w:r w:rsidRPr="00B631A2">
              <w:t>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BB42B8">
        <w:trPr>
          <w:trHeight w:val="2026"/>
        </w:trPr>
        <w:tc>
          <w:tcPr>
            <w:tcW w:w="846" w:type="dxa"/>
          </w:tcPr>
          <w:p w:rsidR="009B1F10" w:rsidRPr="00112B98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74" w:type="dxa"/>
          </w:tcPr>
          <w:p w:rsidR="009B1F10" w:rsidRPr="00CA1776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Методидослідженнярівняактивнихметаболітівтавивченняпроявівоксидативно-нітративногостресу</w:t>
            </w:r>
          </w:p>
          <w:p w:rsidR="009B1F10" w:rsidRPr="00112B98" w:rsidRDefault="009B1F10" w:rsidP="009B1F10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proofErr w:type="spellStart"/>
            <w:r w:rsidRPr="00CA1776">
              <w:rPr>
                <w:lang w:val="uk-UA"/>
              </w:rPr>
              <w:t>Сучасніметодивизначеннязагальноговмістуактивнихформ</w:t>
            </w:r>
            <w:proofErr w:type="spellEnd"/>
            <w:r w:rsidRPr="00CA1776">
              <w:rPr>
                <w:lang w:val="uk-UA"/>
              </w:rPr>
              <w:t xml:space="preserve"> </w:t>
            </w:r>
            <w:proofErr w:type="spellStart"/>
            <w:r w:rsidRPr="00CA1776">
              <w:rPr>
                <w:lang w:val="uk-UA"/>
              </w:rPr>
              <w:t>оксигену</w:t>
            </w:r>
            <w:proofErr w:type="spellEnd"/>
            <w:r w:rsidRPr="00CA1776">
              <w:rPr>
                <w:lang w:val="uk-UA"/>
              </w:rPr>
              <w:t xml:space="preserve"> </w:t>
            </w:r>
            <w:proofErr w:type="spellStart"/>
            <w:r w:rsidRPr="00CA1776">
              <w:rPr>
                <w:lang w:val="uk-UA"/>
              </w:rPr>
              <w:t>танітрогену</w:t>
            </w:r>
            <w:proofErr w:type="spellEnd"/>
            <w:r w:rsidRPr="00CA1776">
              <w:rPr>
                <w:lang w:val="uk-UA"/>
              </w:rPr>
              <w:t xml:space="preserve"> (</w:t>
            </w:r>
            <w:proofErr w:type="spellStart"/>
            <w:r w:rsidRPr="00CA1776">
              <w:rPr>
                <w:lang w:val="uk-UA"/>
              </w:rPr>
              <w:t>супероксид-аніонрадикалу</w:t>
            </w:r>
            <w:proofErr w:type="spellEnd"/>
            <w:r w:rsidRPr="00CA1776">
              <w:rPr>
                <w:lang w:val="uk-UA"/>
              </w:rPr>
              <w:t xml:space="preserve">, гідроксил-радикалу, </w:t>
            </w:r>
            <w:proofErr w:type="spellStart"/>
            <w:r w:rsidRPr="00CA1776">
              <w:rPr>
                <w:lang w:val="uk-UA"/>
              </w:rPr>
              <w:t>пероксидугідрогену</w:t>
            </w:r>
            <w:proofErr w:type="spellEnd"/>
            <w:r w:rsidRPr="00CA1776">
              <w:rPr>
                <w:lang w:val="uk-UA"/>
              </w:rPr>
              <w:t xml:space="preserve">, </w:t>
            </w:r>
            <w:proofErr w:type="spellStart"/>
            <w:r w:rsidRPr="00CA1776">
              <w:rPr>
                <w:lang w:val="uk-UA"/>
              </w:rPr>
              <w:t>оксидунітрогену</w:t>
            </w:r>
            <w:proofErr w:type="spellEnd"/>
            <w:r w:rsidRPr="00CA1776">
              <w:rPr>
                <w:lang w:val="uk-UA"/>
              </w:rPr>
              <w:t xml:space="preserve">, </w:t>
            </w:r>
            <w:proofErr w:type="spellStart"/>
            <w:r w:rsidRPr="00CA1776">
              <w:rPr>
                <w:lang w:val="uk-UA"/>
              </w:rPr>
              <w:t>пероксинітриту</w:t>
            </w:r>
            <w:proofErr w:type="spellEnd"/>
            <w:r w:rsidRPr="00CA1776">
              <w:rPr>
                <w:lang w:val="uk-UA"/>
              </w:rPr>
              <w:t>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Pr="00112B98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Pr="00112B98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74" w:type="dxa"/>
          </w:tcPr>
          <w:p w:rsidR="009B1F10" w:rsidRPr="00CA1776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Методидослідженнярівняактивнихметаболітівтавивченняпроявівоксидативно-нітративногостресу</w:t>
            </w:r>
          </w:p>
          <w:p w:rsidR="009B1F10" w:rsidRPr="004C1569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bCs/>
                <w:lang w:val="ru-RU"/>
              </w:rPr>
            </w:pPr>
            <w:proofErr w:type="spellStart"/>
            <w:r w:rsidRPr="00CA1776">
              <w:rPr>
                <w:lang w:val="uk-UA"/>
              </w:rPr>
              <w:t>Біомаркериокисненнятанітруванняпротеїнів</w:t>
            </w:r>
            <w:proofErr w:type="spellEnd"/>
            <w:r w:rsidRPr="00CA1776">
              <w:rPr>
                <w:lang w:val="uk-UA"/>
              </w:rPr>
              <w:t xml:space="preserve">. </w:t>
            </w:r>
            <w:proofErr w:type="spellStart"/>
            <w:r w:rsidRPr="00CA1776">
              <w:rPr>
                <w:lang w:val="uk-UA"/>
              </w:rPr>
              <w:t>Маркериокисненнятанітрування</w:t>
            </w:r>
            <w:proofErr w:type="spellEnd"/>
            <w:r w:rsidRPr="00CA1776">
              <w:rPr>
                <w:lang w:val="uk-UA"/>
              </w:rPr>
              <w:t xml:space="preserve"> ДНК. </w:t>
            </w:r>
            <w:proofErr w:type="spellStart"/>
            <w:r w:rsidRPr="00B631A2">
              <w:t>Біомаркериокисненняліпідів</w:t>
            </w:r>
            <w:proofErr w:type="spellEnd"/>
            <w:r w:rsidRPr="00B631A2">
              <w:t xml:space="preserve">. </w:t>
            </w:r>
            <w:proofErr w:type="spellStart"/>
            <w:r w:rsidRPr="00B631A2">
              <w:t>Маркеримодифікуваннявуглеводів</w:t>
            </w:r>
            <w:proofErr w:type="spellEnd"/>
            <w:r w:rsidRPr="00B631A2">
              <w:t xml:space="preserve">, </w:t>
            </w:r>
            <w:proofErr w:type="spellStart"/>
            <w:r w:rsidRPr="00B631A2">
              <w:t>кінцевіпродуктиглікозилювання</w:t>
            </w:r>
            <w:proofErr w:type="spellEnd"/>
            <w:r w:rsidRPr="00B631A2">
              <w:t xml:space="preserve"> (AGEs).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Pr="00112B98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074" w:type="dxa"/>
          </w:tcPr>
          <w:p w:rsidR="009B1F10" w:rsidRPr="00CA1776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ru-RU"/>
              </w:rPr>
            </w:pPr>
            <w:proofErr w:type="spellStart"/>
            <w:r w:rsidRPr="00CA1776">
              <w:rPr>
                <w:b/>
                <w:lang w:val="ru-RU"/>
              </w:rPr>
              <w:t>Рольоксидативно-нітративногостресу</w:t>
            </w:r>
            <w:proofErr w:type="spellEnd"/>
            <w:r w:rsidRPr="00CA1776">
              <w:rPr>
                <w:b/>
                <w:lang w:val="ru-RU"/>
              </w:rPr>
              <w:t xml:space="preserve"> у </w:t>
            </w:r>
            <w:proofErr w:type="spellStart"/>
            <w:r w:rsidRPr="00CA1776">
              <w:rPr>
                <w:b/>
                <w:lang w:val="ru-RU"/>
              </w:rPr>
              <w:t>розвиткузахворювань</w:t>
            </w:r>
            <w:proofErr w:type="spellEnd"/>
            <w:r w:rsidRPr="00CA1776">
              <w:rPr>
                <w:b/>
                <w:lang w:val="ru-RU"/>
              </w:rPr>
              <w:t xml:space="preserve">, </w:t>
            </w:r>
            <w:proofErr w:type="spellStart"/>
            <w:r w:rsidRPr="00CA1776">
              <w:rPr>
                <w:b/>
                <w:lang w:val="ru-RU"/>
              </w:rPr>
              <w:t>длямоніторингудовкіллятощо</w:t>
            </w:r>
            <w:proofErr w:type="spellEnd"/>
          </w:p>
          <w:p w:rsidR="009B1F10" w:rsidRPr="00112B98" w:rsidRDefault="009B1F10" w:rsidP="009B1F10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B631A2">
              <w:rPr>
                <w:lang w:val="uk-UA"/>
              </w:rPr>
              <w:t xml:space="preserve">Гормони та </w:t>
            </w:r>
            <w:proofErr w:type="spellStart"/>
            <w:r w:rsidRPr="00B631A2">
              <w:rPr>
                <w:lang w:val="uk-UA"/>
              </w:rPr>
              <w:t>оксидативно-нітративний</w:t>
            </w:r>
            <w:proofErr w:type="spellEnd"/>
            <w:r w:rsidRPr="00B631A2">
              <w:rPr>
                <w:lang w:val="uk-UA"/>
              </w:rPr>
              <w:t xml:space="preserve"> стрес. Роль </w:t>
            </w:r>
            <w:proofErr w:type="spellStart"/>
            <w:r w:rsidRPr="00B631A2">
              <w:rPr>
                <w:lang w:val="uk-UA"/>
              </w:rPr>
              <w:t>оксидативно-нітративного</w:t>
            </w:r>
            <w:proofErr w:type="spellEnd"/>
            <w:r w:rsidRPr="00B631A2">
              <w:rPr>
                <w:lang w:val="uk-UA"/>
              </w:rPr>
              <w:t xml:space="preserve"> стресу у процесі вагітності. </w:t>
            </w:r>
            <w:proofErr w:type="spellStart"/>
            <w:r w:rsidRPr="00B631A2">
              <w:rPr>
                <w:lang w:val="uk-UA"/>
              </w:rPr>
              <w:t>Оксидативно-нітративний</w:t>
            </w:r>
            <w:proofErr w:type="spellEnd"/>
            <w:r w:rsidRPr="00B631A2">
              <w:rPr>
                <w:lang w:val="uk-UA"/>
              </w:rPr>
              <w:t xml:space="preserve"> стрес у реалізації імунної відповіді. </w:t>
            </w:r>
            <w:proofErr w:type="spellStart"/>
            <w:r w:rsidRPr="00B631A2">
              <w:rPr>
                <w:lang w:val="uk-UA"/>
              </w:rPr>
              <w:t>Оксидативно-нітративний</w:t>
            </w:r>
            <w:proofErr w:type="spellEnd"/>
            <w:r w:rsidRPr="00B631A2">
              <w:rPr>
                <w:lang w:val="uk-UA"/>
              </w:rPr>
              <w:t xml:space="preserve"> стрес та старіння. Серцево-судинні захворювання. Атеросклероз та ожиріння. Гіперглікемія та цукровий діабет. Ефекти </w:t>
            </w:r>
            <w:proofErr w:type="spellStart"/>
            <w:r w:rsidRPr="00B631A2">
              <w:rPr>
                <w:lang w:val="uk-UA"/>
              </w:rPr>
              <w:t>оксидативно-нітративного</w:t>
            </w:r>
            <w:proofErr w:type="spellEnd"/>
            <w:r w:rsidRPr="00B631A2">
              <w:rPr>
                <w:lang w:val="uk-UA"/>
              </w:rPr>
              <w:t xml:space="preserve"> стресу у електрофізіології нервової системи, </w:t>
            </w:r>
            <w:proofErr w:type="spellStart"/>
            <w:r w:rsidRPr="00B631A2">
              <w:rPr>
                <w:lang w:val="uk-UA"/>
              </w:rPr>
              <w:t>нейродегенеративні</w:t>
            </w:r>
            <w:proofErr w:type="spellEnd"/>
            <w:r w:rsidRPr="00B631A2">
              <w:rPr>
                <w:lang w:val="uk-UA"/>
              </w:rPr>
              <w:t xml:space="preserve"> та когнітивні захворювання.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Pr="00112B98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Pr="00112B98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074" w:type="dxa"/>
          </w:tcPr>
          <w:p w:rsidR="009B1F10" w:rsidRPr="00CA1776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proofErr w:type="spellStart"/>
            <w:r w:rsidRPr="00CA1776">
              <w:rPr>
                <w:b/>
                <w:lang w:val="uk-UA"/>
              </w:rPr>
              <w:t>Рольоксидативно-нітративногостресу</w:t>
            </w:r>
            <w:proofErr w:type="spellEnd"/>
            <w:r w:rsidRPr="00CA1776">
              <w:rPr>
                <w:b/>
                <w:lang w:val="uk-UA"/>
              </w:rPr>
              <w:t xml:space="preserve"> у </w:t>
            </w:r>
            <w:proofErr w:type="spellStart"/>
            <w:r w:rsidRPr="00CA1776">
              <w:rPr>
                <w:b/>
                <w:lang w:val="uk-UA"/>
              </w:rPr>
              <w:t>розвиткузахворювань</w:t>
            </w:r>
            <w:proofErr w:type="spellEnd"/>
            <w:r w:rsidRPr="00CA1776">
              <w:rPr>
                <w:b/>
                <w:lang w:val="uk-UA"/>
              </w:rPr>
              <w:t xml:space="preserve">, </w:t>
            </w:r>
            <w:proofErr w:type="spellStart"/>
            <w:r w:rsidRPr="00CA1776">
              <w:rPr>
                <w:b/>
                <w:lang w:val="uk-UA"/>
              </w:rPr>
              <w:t>длямоніторингудовкіллятощо</w:t>
            </w:r>
            <w:proofErr w:type="spellEnd"/>
          </w:p>
          <w:p w:rsidR="009B1F10" w:rsidRPr="004C1569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bCs/>
                <w:lang w:val="ru-RU"/>
              </w:rPr>
            </w:pPr>
            <w:r w:rsidRPr="00B631A2">
              <w:rPr>
                <w:lang w:val="uk-UA"/>
              </w:rPr>
              <w:t xml:space="preserve">Автоімунні захворювання. Цироз печінки. Гіпертензія та захворювання нирок. Злоякісні </w:t>
            </w:r>
            <w:r w:rsidRPr="00B631A2">
              <w:rPr>
                <w:lang w:val="uk-UA"/>
              </w:rPr>
              <w:lastRenderedPageBreak/>
              <w:t xml:space="preserve">новоутворення. </w:t>
            </w:r>
            <w:proofErr w:type="spellStart"/>
            <w:r w:rsidRPr="00B631A2">
              <w:rPr>
                <w:lang w:val="uk-UA"/>
              </w:rPr>
              <w:t>Пульмонологічні</w:t>
            </w:r>
            <w:proofErr w:type="spellEnd"/>
            <w:r w:rsidRPr="00B631A2">
              <w:rPr>
                <w:lang w:val="uk-UA"/>
              </w:rPr>
              <w:t xml:space="preserve"> захворювання. Захворювання органів зору. Забруднення повітря та розвиток </w:t>
            </w:r>
            <w:proofErr w:type="spellStart"/>
            <w:r w:rsidRPr="00B631A2">
              <w:rPr>
                <w:lang w:val="uk-UA"/>
              </w:rPr>
              <w:t>оксидативно-нітративного</w:t>
            </w:r>
            <w:proofErr w:type="spellEnd"/>
            <w:r w:rsidRPr="00B631A2">
              <w:rPr>
                <w:lang w:val="uk-UA"/>
              </w:rPr>
              <w:t xml:space="preserve"> стресу.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Pr="00112B98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5074" w:type="dxa"/>
          </w:tcPr>
          <w:p w:rsidR="009B1F10" w:rsidRPr="00CA1776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proofErr w:type="spellStart"/>
            <w:r w:rsidRPr="00CA1776">
              <w:rPr>
                <w:b/>
                <w:lang w:val="uk-UA"/>
              </w:rPr>
              <w:t>Рольоксидативно-нітративногостресу</w:t>
            </w:r>
            <w:proofErr w:type="spellEnd"/>
            <w:r w:rsidRPr="00CA1776">
              <w:rPr>
                <w:b/>
                <w:lang w:val="uk-UA"/>
              </w:rPr>
              <w:t xml:space="preserve"> у </w:t>
            </w:r>
            <w:proofErr w:type="spellStart"/>
            <w:r w:rsidRPr="00CA1776">
              <w:rPr>
                <w:b/>
                <w:lang w:val="uk-UA"/>
              </w:rPr>
              <w:t>розвиткузахворювань</w:t>
            </w:r>
            <w:proofErr w:type="spellEnd"/>
            <w:r w:rsidRPr="00CA1776">
              <w:rPr>
                <w:b/>
                <w:lang w:val="uk-UA"/>
              </w:rPr>
              <w:t xml:space="preserve">, </w:t>
            </w:r>
            <w:proofErr w:type="spellStart"/>
            <w:r w:rsidRPr="00CA1776">
              <w:rPr>
                <w:b/>
                <w:lang w:val="uk-UA"/>
              </w:rPr>
              <w:t>длямоніторингудовкіллятощо</w:t>
            </w:r>
            <w:proofErr w:type="spellEnd"/>
          </w:p>
          <w:p w:rsidR="009B1F10" w:rsidRPr="00B172B0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i/>
                <w:lang w:val="uk-UA"/>
              </w:rPr>
            </w:pPr>
            <w:r w:rsidRPr="00B631A2">
              <w:rPr>
                <w:lang w:val="uk-UA"/>
              </w:rPr>
              <w:t xml:space="preserve">Вплив сонячного світла, ультрафіолетового випромінювання і розвиток </w:t>
            </w:r>
            <w:proofErr w:type="spellStart"/>
            <w:r w:rsidRPr="00B631A2">
              <w:rPr>
                <w:lang w:val="uk-UA"/>
              </w:rPr>
              <w:t>оксидативно-нітративного</w:t>
            </w:r>
            <w:proofErr w:type="spellEnd"/>
            <w:r w:rsidRPr="00B631A2">
              <w:rPr>
                <w:lang w:val="uk-UA"/>
              </w:rPr>
              <w:t xml:space="preserve"> стресу. </w:t>
            </w:r>
            <w:proofErr w:type="spellStart"/>
            <w:r w:rsidRPr="00B631A2">
              <w:rPr>
                <w:lang w:val="uk-UA"/>
              </w:rPr>
              <w:t>Оксидативно-нітративний</w:t>
            </w:r>
            <w:proofErr w:type="spellEnd"/>
            <w:r w:rsidRPr="00B631A2">
              <w:rPr>
                <w:lang w:val="uk-UA"/>
              </w:rPr>
              <w:t xml:space="preserve"> стрес, спричинений курінням, вживанням алкоголю та наркотиків. Психологічно-індукований </w:t>
            </w:r>
            <w:proofErr w:type="spellStart"/>
            <w:r w:rsidRPr="00B631A2">
              <w:rPr>
                <w:lang w:val="uk-UA"/>
              </w:rPr>
              <w:t>оксидативно-нітративний</w:t>
            </w:r>
            <w:proofErr w:type="spellEnd"/>
            <w:r w:rsidRPr="00B631A2">
              <w:rPr>
                <w:lang w:val="uk-UA"/>
              </w:rPr>
              <w:t xml:space="preserve"> стрес.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Pr="00112B98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Pr="00112B98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74" w:type="dxa"/>
          </w:tcPr>
          <w:p w:rsidR="009B1F10" w:rsidRPr="00CA1776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ru-RU"/>
              </w:rPr>
            </w:pPr>
            <w:proofErr w:type="spellStart"/>
            <w:r w:rsidRPr="00CA1776">
              <w:rPr>
                <w:b/>
                <w:lang w:val="ru-RU"/>
              </w:rPr>
              <w:t>Плануваннятавиконанняекспериментальноїроботи</w:t>
            </w:r>
            <w:proofErr w:type="spellEnd"/>
            <w:r w:rsidRPr="00CA1776">
              <w:rPr>
                <w:b/>
                <w:lang w:val="ru-RU"/>
              </w:rPr>
              <w:t xml:space="preserve"> в </w:t>
            </w:r>
            <w:proofErr w:type="spellStart"/>
            <w:r w:rsidRPr="00CA1776">
              <w:rPr>
                <w:b/>
                <w:lang w:val="ru-RU"/>
              </w:rPr>
              <w:t>лабораторних</w:t>
            </w:r>
            <w:proofErr w:type="spellEnd"/>
            <w:r w:rsidRPr="00CA1776">
              <w:rPr>
                <w:b/>
                <w:lang w:val="ru-RU"/>
              </w:rPr>
              <w:t xml:space="preserve"> </w:t>
            </w:r>
            <w:proofErr w:type="spellStart"/>
            <w:r w:rsidRPr="00CA1776">
              <w:rPr>
                <w:b/>
                <w:lang w:val="ru-RU"/>
              </w:rPr>
              <w:t>і</w:t>
            </w:r>
            <w:proofErr w:type="spellEnd"/>
            <w:r w:rsidRPr="00CA1776">
              <w:rPr>
                <w:b/>
                <w:lang w:val="ru-RU"/>
              </w:rPr>
              <w:t xml:space="preserve"> </w:t>
            </w:r>
            <w:proofErr w:type="spellStart"/>
            <w:r w:rsidRPr="00CA1776">
              <w:rPr>
                <w:b/>
                <w:lang w:val="ru-RU"/>
              </w:rPr>
              <w:t>промисловихумовах</w:t>
            </w:r>
            <w:proofErr w:type="spellEnd"/>
            <w:r w:rsidRPr="00CA1776">
              <w:rPr>
                <w:b/>
                <w:lang w:val="ru-RU"/>
              </w:rPr>
              <w:t xml:space="preserve">, в </w:t>
            </w:r>
            <w:proofErr w:type="spellStart"/>
            <w:r w:rsidRPr="00CA1776">
              <w:rPr>
                <w:b/>
                <w:lang w:val="ru-RU"/>
              </w:rPr>
              <w:t>клінічнійдіагностиці</w:t>
            </w:r>
            <w:proofErr w:type="spellEnd"/>
          </w:p>
          <w:p w:rsidR="009B1F10" w:rsidRPr="00B21502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proofErr w:type="spellStart"/>
            <w:r w:rsidRPr="00B631A2">
              <w:rPr>
                <w:lang w:val="uk-UA"/>
              </w:rPr>
              <w:t>Інтергаціябіомаркерівоксидативно-нітративного</w:t>
            </w:r>
            <w:proofErr w:type="spellEnd"/>
            <w:r w:rsidRPr="00B631A2">
              <w:rPr>
                <w:lang w:val="uk-UA"/>
              </w:rPr>
              <w:t xml:space="preserve"> стресу та етіології і патогенезу захворювань. Визначення загальної антиоксидантної ємності біологічних систем та хімічних сполук. Розробка методів визначення маркерів </w:t>
            </w:r>
            <w:proofErr w:type="spellStart"/>
            <w:r w:rsidRPr="00B631A2">
              <w:rPr>
                <w:lang w:val="uk-UA"/>
              </w:rPr>
              <w:t>оксидативно-нітративного</w:t>
            </w:r>
            <w:proofErr w:type="spellEnd"/>
            <w:r w:rsidRPr="00B631A2">
              <w:rPr>
                <w:lang w:val="uk-UA"/>
              </w:rPr>
              <w:t xml:space="preserve"> стресу у крові та інших тканинах організму.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Pr="00112B98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B1F10" w:rsidRPr="00112B98" w:rsidTr="0014596F">
        <w:tc>
          <w:tcPr>
            <w:tcW w:w="846" w:type="dxa"/>
          </w:tcPr>
          <w:p w:rsidR="009B1F10" w:rsidRPr="00112B98" w:rsidRDefault="009B1F10" w:rsidP="009B1F1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074" w:type="dxa"/>
          </w:tcPr>
          <w:p w:rsidR="009B1F10" w:rsidRPr="00CA1776" w:rsidRDefault="009B1F10" w:rsidP="009B1F10">
            <w:pPr>
              <w:tabs>
                <w:tab w:val="left" w:pos="3930"/>
              </w:tabs>
              <w:contextualSpacing/>
              <w:jc w:val="both"/>
              <w:rPr>
                <w:b/>
                <w:lang w:val="ru-RU"/>
              </w:rPr>
            </w:pPr>
            <w:proofErr w:type="spellStart"/>
            <w:r w:rsidRPr="00CA1776">
              <w:rPr>
                <w:b/>
                <w:lang w:val="ru-RU"/>
              </w:rPr>
              <w:t>Плануваннятавиконанняекспериментальноїроботи</w:t>
            </w:r>
            <w:proofErr w:type="spellEnd"/>
            <w:r w:rsidRPr="00CA1776">
              <w:rPr>
                <w:b/>
                <w:lang w:val="ru-RU"/>
              </w:rPr>
              <w:t xml:space="preserve"> в </w:t>
            </w:r>
            <w:proofErr w:type="spellStart"/>
            <w:r w:rsidRPr="00CA1776">
              <w:rPr>
                <w:b/>
                <w:lang w:val="ru-RU"/>
              </w:rPr>
              <w:t>лабораторних</w:t>
            </w:r>
            <w:proofErr w:type="spellEnd"/>
            <w:r w:rsidRPr="00CA1776">
              <w:rPr>
                <w:b/>
                <w:lang w:val="ru-RU"/>
              </w:rPr>
              <w:t xml:space="preserve"> </w:t>
            </w:r>
            <w:proofErr w:type="spellStart"/>
            <w:r w:rsidRPr="00CA1776">
              <w:rPr>
                <w:b/>
                <w:lang w:val="ru-RU"/>
              </w:rPr>
              <w:t>і</w:t>
            </w:r>
            <w:proofErr w:type="spellEnd"/>
            <w:r w:rsidRPr="00CA1776">
              <w:rPr>
                <w:b/>
                <w:lang w:val="ru-RU"/>
              </w:rPr>
              <w:t xml:space="preserve"> </w:t>
            </w:r>
            <w:proofErr w:type="spellStart"/>
            <w:r w:rsidRPr="00CA1776">
              <w:rPr>
                <w:b/>
                <w:lang w:val="ru-RU"/>
              </w:rPr>
              <w:t>промисловихумовах</w:t>
            </w:r>
            <w:proofErr w:type="spellEnd"/>
            <w:r w:rsidRPr="00CA1776">
              <w:rPr>
                <w:b/>
                <w:lang w:val="ru-RU"/>
              </w:rPr>
              <w:t xml:space="preserve">, в </w:t>
            </w:r>
            <w:proofErr w:type="spellStart"/>
            <w:r w:rsidRPr="00CA1776">
              <w:rPr>
                <w:b/>
                <w:lang w:val="ru-RU"/>
              </w:rPr>
              <w:t>клінічнійдіагностиці</w:t>
            </w:r>
            <w:proofErr w:type="spellEnd"/>
          </w:p>
          <w:p w:rsidR="009B1F10" w:rsidRPr="006A3C78" w:rsidRDefault="009B1F10" w:rsidP="009B1F10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B631A2">
              <w:rPr>
                <w:lang w:val="uk-UA"/>
              </w:rPr>
              <w:t xml:space="preserve">Електронний парамагнітний резонанс та пов’язані з ним методи для вивчення активних метаболітів. </w:t>
            </w:r>
            <w:proofErr w:type="spellStart"/>
            <w:r w:rsidRPr="00B631A2">
              <w:rPr>
                <w:lang w:val="uk-UA"/>
              </w:rPr>
              <w:t>Біомаркериоксидативно-нітративного</w:t>
            </w:r>
            <w:proofErr w:type="spellEnd"/>
            <w:r w:rsidRPr="00B631A2">
              <w:rPr>
                <w:lang w:val="uk-UA"/>
              </w:rPr>
              <w:t xml:space="preserve"> стресу, які використовуються чи можуть бути використані у клінічній практиці. Молекулярні принципи антиоксидантної терапії.</w:t>
            </w:r>
          </w:p>
        </w:tc>
        <w:tc>
          <w:tcPr>
            <w:tcW w:w="1842" w:type="dxa"/>
          </w:tcPr>
          <w:p w:rsidR="00D43E2B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43E2B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9B1F10" w:rsidRPr="00112B98" w:rsidRDefault="00D43E2B" w:rsidP="00D43E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9B1F10" w:rsidRPr="00112B98" w:rsidRDefault="009B1F10" w:rsidP="009B1F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1F10" w:rsidRPr="00112B98" w:rsidRDefault="009B1F10" w:rsidP="009B1F1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</w:tbl>
    <w:p w:rsidR="0014043A" w:rsidRDefault="0014043A" w:rsidP="00BB42B8"/>
    <w:sectPr w:rsidR="0014043A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5EEC"/>
    <w:multiLevelType w:val="hybridMultilevel"/>
    <w:tmpl w:val="B2A4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7701"/>
    <w:multiLevelType w:val="hybridMultilevel"/>
    <w:tmpl w:val="F5E0156C"/>
    <w:lvl w:ilvl="0" w:tplc="1E8400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70F3D"/>
    <w:multiLevelType w:val="hybridMultilevel"/>
    <w:tmpl w:val="27E85BE2"/>
    <w:lvl w:ilvl="0" w:tplc="D9E4AE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F50"/>
    <w:rsid w:val="0014043A"/>
    <w:rsid w:val="00143015"/>
    <w:rsid w:val="002028E4"/>
    <w:rsid w:val="00331D4A"/>
    <w:rsid w:val="003E2F49"/>
    <w:rsid w:val="00533FE0"/>
    <w:rsid w:val="006A3C78"/>
    <w:rsid w:val="006B4FFC"/>
    <w:rsid w:val="00723553"/>
    <w:rsid w:val="00790E7F"/>
    <w:rsid w:val="008C0F50"/>
    <w:rsid w:val="009B1F10"/>
    <w:rsid w:val="00AE1982"/>
    <w:rsid w:val="00B172B0"/>
    <w:rsid w:val="00BB42B8"/>
    <w:rsid w:val="00BB6A2A"/>
    <w:rsid w:val="00C94C84"/>
    <w:rsid w:val="00CA1776"/>
    <w:rsid w:val="00D43E2B"/>
    <w:rsid w:val="00D57916"/>
    <w:rsid w:val="00E10C79"/>
    <w:rsid w:val="00FE38DE"/>
    <w:rsid w:val="00FF1F95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57916"/>
    <w:pPr>
      <w:keepNext/>
      <w:jc w:val="center"/>
      <w:outlineLvl w:val="0"/>
    </w:pPr>
    <w:rPr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F5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8C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C0F5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57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semiHidden/>
    <w:rsid w:val="00D57916"/>
    <w:pPr>
      <w:tabs>
        <w:tab w:val="center" w:pos="4819"/>
        <w:tab w:val="right" w:pos="9639"/>
      </w:tabs>
    </w:pPr>
    <w:rPr>
      <w:color w:val="auto"/>
    </w:rPr>
  </w:style>
  <w:style w:type="character" w:customStyle="1" w:styleId="a7">
    <w:name w:val="Нижний колонтитул Знак"/>
    <w:basedOn w:val="a0"/>
    <w:link w:val="a6"/>
    <w:semiHidden/>
    <w:rsid w:val="00D57916"/>
    <w:rPr>
      <w:rFonts w:ascii="Times New Roman" w:eastAsia="Times New Roman" w:hAnsi="Times New Roman" w:cs="Times New Roman"/>
      <w:sz w:val="24"/>
      <w:szCs w:val="24"/>
    </w:rPr>
  </w:style>
  <w:style w:type="character" w:customStyle="1" w:styleId="A60">
    <w:name w:val="A6"/>
    <w:uiPriority w:val="99"/>
    <w:rsid w:val="00723553"/>
    <w:rPr>
      <w:rFonts w:cs="Minion Pro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10154</Words>
  <Characters>5788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10</cp:revision>
  <cp:lastPrinted>2020-04-30T20:24:00Z</cp:lastPrinted>
  <dcterms:created xsi:type="dcterms:W3CDTF">2020-04-08T19:01:00Z</dcterms:created>
  <dcterms:modified xsi:type="dcterms:W3CDTF">2021-03-24T22:07:00Z</dcterms:modified>
</cp:coreProperties>
</file>