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00" w:leader="none"/>
        </w:tabs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Графік ліквідації </w:t>
      </w:r>
      <w:r>
        <w:rPr>
          <w:rFonts w:ascii="Times New Roman" w:hAnsi="Times New Roman"/>
          <w:b/>
          <w:i/>
          <w:sz w:val="32"/>
          <w:szCs w:val="32"/>
        </w:rPr>
        <w:t>академічної заборгованості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за формою № 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2</w:t>
      </w:r>
    </w:p>
    <w:p>
      <w:pPr>
        <w:pStyle w:val="Normal"/>
        <w:tabs>
          <w:tab w:val="clear" w:pos="708"/>
          <w:tab w:val="left" w:pos="3300" w:leader="none"/>
        </w:tabs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денна форма навчання</w:t>
      </w:r>
    </w:p>
    <w:p>
      <w:pPr>
        <w:pStyle w:val="Normal"/>
        <w:tabs>
          <w:tab w:val="clear" w:pos="708"/>
          <w:tab w:val="left" w:pos="34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2 </w:t>
      </w:r>
      <w:r>
        <w:rPr>
          <w:rFonts w:cs="Times New Roman" w:ascii="Times New Roman" w:hAnsi="Times New Roman"/>
          <w:b/>
          <w:sz w:val="28"/>
          <w:szCs w:val="28"/>
        </w:rPr>
        <w:t>курс Біологія</w:t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8"/>
        <w:gridCol w:w="2667"/>
        <w:gridCol w:w="1218"/>
        <w:gridCol w:w="2128"/>
        <w:gridCol w:w="2976"/>
      </w:tblGrid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8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Залік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година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Навчальна практика з ботаніки</w:t>
            </w:r>
          </w:p>
        </w:tc>
        <w:tc>
          <w:tcPr>
            <w:tcW w:w="121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 а.326</w:t>
            </w:r>
          </w:p>
        </w:tc>
      </w:tr>
      <w:tr>
        <w:trPr>
          <w:trHeight w:val="450" w:hRule="atLeast"/>
        </w:trPr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Ботаніка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іспит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 а.328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іспит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12.00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Біохімія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іспит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 а.319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ММБ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іспит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 а.323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Зоологія хордових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іспит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13.00 а.316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Навчальна практика з зоології хордових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 а.316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БІР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22.07.23 р.БЛБ-21,23,23</w:t>
            </w:r>
          </w:p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 БЛБ-24,25,26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 а.109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Біохімія рослин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11.00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>
        <w:trPr/>
        <w:tc>
          <w:tcPr>
            <w:tcW w:w="75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ДВВС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.00 </w:t>
            </w:r>
          </w:p>
        </w:tc>
      </w:tr>
    </w:tbl>
    <w:p>
      <w:pPr>
        <w:pStyle w:val="Normal"/>
        <w:tabs>
          <w:tab w:val="clear" w:pos="708"/>
          <w:tab w:val="left" w:pos="34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4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курс Екологія</w:t>
      </w:r>
    </w:p>
    <w:tbl>
      <w:tblPr>
        <w:tblStyle w:val="a3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7"/>
        <w:gridCol w:w="2667"/>
        <w:gridCol w:w="1219"/>
        <w:gridCol w:w="2127"/>
        <w:gridCol w:w="3119"/>
      </w:tblGrid>
      <w:tr>
        <w:trPr/>
        <w:tc>
          <w:tcPr>
            <w:tcW w:w="757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Залік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9" w:type="dxa"/>
            <w:tcBorders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година</w:t>
            </w:r>
          </w:p>
        </w:tc>
      </w:tr>
      <w:tr>
        <w:trPr/>
        <w:tc>
          <w:tcPr>
            <w:tcW w:w="75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іспит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12.00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>
        <w:trPr/>
        <w:tc>
          <w:tcPr>
            <w:tcW w:w="75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Екологія рослин</w:t>
            </w:r>
          </w:p>
        </w:tc>
        <w:tc>
          <w:tcPr>
            <w:tcW w:w="12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залік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11.00 а.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.205</w:t>
            </w:r>
          </w:p>
        </w:tc>
      </w:tr>
      <w:tr>
        <w:trPr/>
        <w:tc>
          <w:tcPr>
            <w:tcW w:w="75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</w:tr>
      <w:tr>
        <w:trPr/>
        <w:tc>
          <w:tcPr>
            <w:tcW w:w="75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Гідрологія</w:t>
            </w:r>
          </w:p>
        </w:tc>
        <w:tc>
          <w:tcPr>
            <w:tcW w:w="12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>
        <w:trPr/>
        <w:tc>
          <w:tcPr>
            <w:tcW w:w="75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Загальна екологія і с-знавство</w:t>
            </w:r>
          </w:p>
        </w:tc>
        <w:tc>
          <w:tcPr>
            <w:tcW w:w="12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24.07.23 р.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tabs>
                <w:tab w:val="clear" w:pos="708"/>
                <w:tab w:val="left" w:pos="28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12.00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.205</w:t>
            </w:r>
          </w:p>
        </w:tc>
      </w:tr>
    </w:tbl>
    <w:p>
      <w:pPr>
        <w:pStyle w:val="Normal"/>
        <w:tabs>
          <w:tab w:val="clear" w:pos="708"/>
          <w:tab w:val="left" w:pos="321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21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Заступник декана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біологічного факультету</w:t>
      </w:r>
    </w:p>
    <w:p>
      <w:pPr>
        <w:pStyle w:val="Normal"/>
        <w:tabs>
          <w:tab w:val="clear" w:pos="708"/>
          <w:tab w:val="left" w:pos="321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 навчально-методичної роботи                                          Віталій ГОНЧАРЕНКО</w:t>
      </w:r>
    </w:p>
    <w:p>
      <w:pPr>
        <w:pStyle w:val="Normal"/>
        <w:tabs>
          <w:tab w:val="clear" w:pos="708"/>
          <w:tab w:val="left" w:pos="321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321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3210" w:leader="none"/>
        </w:tabs>
        <w:spacing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74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5257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5A8A-D53E-470E-90CA-69E1F183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LibreOffice/6.4.0.3$Windows_X86_64 LibreOffice_project/b0a288ab3d2d4774cb44b62f04d5d28733ac6df8</Application>
  <Pages>1</Pages>
  <Words>163</Words>
  <Characters>864</Characters>
  <CharactersWithSpaces>976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2022-01-05T12:37:00Z</dcterms:created>
  <dc:creator>dekanat</dc:creator>
  <dc:description/>
  <dc:language>uk-UA</dc:language>
  <cp:lastModifiedBy/>
  <dcterms:modified xsi:type="dcterms:W3CDTF">2023-07-21T17:22:42Z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