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CC" w:rsidRPr="00B35289" w:rsidRDefault="00B634CC" w:rsidP="00B634CC">
      <w:pPr>
        <w:jc w:val="center"/>
        <w:rPr>
          <w:b/>
          <w:sz w:val="28"/>
          <w:szCs w:val="28"/>
          <w:lang w:val="uk-UA"/>
        </w:rPr>
      </w:pPr>
      <w:r w:rsidRPr="00B35289">
        <w:rPr>
          <w:b/>
          <w:sz w:val="28"/>
          <w:szCs w:val="28"/>
          <w:lang w:val="uk-UA"/>
        </w:rPr>
        <w:t>Тематичний план</w:t>
      </w:r>
    </w:p>
    <w:p w:rsidR="00B634CC" w:rsidRPr="00B35289" w:rsidRDefault="00B634CC" w:rsidP="00B634CC">
      <w:pPr>
        <w:jc w:val="center"/>
        <w:rPr>
          <w:b/>
          <w:sz w:val="28"/>
          <w:szCs w:val="28"/>
          <w:lang w:val="uk-UA"/>
        </w:rPr>
      </w:pPr>
      <w:r w:rsidRPr="00B35289">
        <w:rPr>
          <w:b/>
          <w:sz w:val="28"/>
          <w:szCs w:val="28"/>
          <w:lang w:val="uk-UA"/>
        </w:rPr>
        <w:t>науково-дослідних робіт</w:t>
      </w:r>
      <w:r w:rsidR="007652A2" w:rsidRPr="00B35289">
        <w:rPr>
          <w:b/>
          <w:sz w:val="28"/>
          <w:szCs w:val="28"/>
          <w:lang w:val="uk-UA"/>
        </w:rPr>
        <w:t xml:space="preserve"> біологічного факультету</w:t>
      </w:r>
      <w:r w:rsidRPr="00B35289">
        <w:rPr>
          <w:b/>
          <w:sz w:val="28"/>
          <w:szCs w:val="28"/>
          <w:lang w:val="uk-UA"/>
        </w:rPr>
        <w:t xml:space="preserve">, </w:t>
      </w:r>
      <w:r w:rsidR="007652A2" w:rsidRPr="00B35289">
        <w:rPr>
          <w:b/>
          <w:sz w:val="28"/>
          <w:szCs w:val="28"/>
          <w:lang w:val="uk-UA"/>
        </w:rPr>
        <w:t>які</w:t>
      </w:r>
      <w:r w:rsidRPr="00B35289">
        <w:rPr>
          <w:b/>
          <w:sz w:val="28"/>
          <w:szCs w:val="28"/>
          <w:lang w:val="uk-UA"/>
        </w:rPr>
        <w:t xml:space="preserve"> фінансуються із коштів державного бюджету</w:t>
      </w:r>
    </w:p>
    <w:p w:rsidR="00B634CC" w:rsidRPr="00B35289" w:rsidRDefault="00B634CC" w:rsidP="00B634CC">
      <w:pPr>
        <w:jc w:val="center"/>
        <w:rPr>
          <w:b/>
          <w:sz w:val="28"/>
          <w:szCs w:val="28"/>
          <w:lang w:val="uk-UA"/>
        </w:rPr>
      </w:pPr>
      <w:r w:rsidRPr="00B35289">
        <w:rPr>
          <w:b/>
          <w:sz w:val="28"/>
          <w:szCs w:val="28"/>
          <w:lang w:val="uk-UA"/>
        </w:rPr>
        <w:t>Міністерством освіти і науки України, на 202</w:t>
      </w:r>
      <w:r w:rsidR="0021198D" w:rsidRPr="00B35289">
        <w:rPr>
          <w:b/>
          <w:sz w:val="28"/>
          <w:szCs w:val="28"/>
        </w:rPr>
        <w:t>3</w:t>
      </w:r>
      <w:r w:rsidRPr="00B35289">
        <w:rPr>
          <w:b/>
          <w:sz w:val="28"/>
          <w:szCs w:val="28"/>
          <w:lang w:val="uk-UA"/>
        </w:rPr>
        <w:t xml:space="preserve"> рік</w:t>
      </w:r>
    </w:p>
    <w:p w:rsidR="00B634CC" w:rsidRPr="00B35289" w:rsidRDefault="00B634CC" w:rsidP="00B634CC">
      <w:pPr>
        <w:jc w:val="center"/>
        <w:rPr>
          <w:b/>
          <w:lang w:val="uk-UA"/>
        </w:rPr>
      </w:pPr>
    </w:p>
    <w:tbl>
      <w:tblPr>
        <w:tblW w:w="5000" w:type="pct"/>
        <w:tblLook w:val="04A0" w:firstRow="1" w:lastRow="0" w:firstColumn="1" w:lastColumn="0" w:noHBand="0" w:noVBand="1"/>
      </w:tblPr>
      <w:tblGrid>
        <w:gridCol w:w="679"/>
        <w:gridCol w:w="3405"/>
        <w:gridCol w:w="2206"/>
        <w:gridCol w:w="1355"/>
        <w:gridCol w:w="1147"/>
        <w:gridCol w:w="4817"/>
        <w:gridCol w:w="1519"/>
      </w:tblGrid>
      <w:tr w:rsidR="007652A2" w:rsidRPr="00B35289" w:rsidTr="000C031D">
        <w:trPr>
          <w:trHeight w:val="1341"/>
        </w:trPr>
        <w:tc>
          <w:tcPr>
            <w:tcW w:w="224" w:type="pct"/>
            <w:tcBorders>
              <w:top w:val="single" w:sz="4" w:space="0" w:color="auto"/>
              <w:left w:val="single" w:sz="4" w:space="0" w:color="auto"/>
              <w:bottom w:val="single" w:sz="4" w:space="0" w:color="auto"/>
              <w:right w:val="single" w:sz="4" w:space="0" w:color="auto"/>
            </w:tcBorders>
          </w:tcPr>
          <w:p w:rsidR="00B634CC" w:rsidRPr="00B35289" w:rsidRDefault="00B634CC" w:rsidP="00B704DD">
            <w:pPr>
              <w:jc w:val="center"/>
              <w:rPr>
                <w:lang w:val="uk-UA"/>
              </w:rPr>
            </w:pPr>
            <w:r w:rsidRPr="00B35289">
              <w:rPr>
                <w:lang w:val="uk-UA"/>
              </w:rPr>
              <w:t>№ з/п</w:t>
            </w:r>
          </w:p>
        </w:tc>
        <w:tc>
          <w:tcPr>
            <w:tcW w:w="1125" w:type="pct"/>
            <w:tcBorders>
              <w:top w:val="single" w:sz="4" w:space="0" w:color="auto"/>
              <w:left w:val="single" w:sz="4" w:space="0" w:color="auto"/>
              <w:bottom w:val="single" w:sz="4" w:space="0" w:color="auto"/>
              <w:right w:val="single" w:sz="4" w:space="0" w:color="auto"/>
            </w:tcBorders>
          </w:tcPr>
          <w:p w:rsidR="00B634CC" w:rsidRPr="00B35289" w:rsidRDefault="00B634CC" w:rsidP="00B704DD">
            <w:pPr>
              <w:jc w:val="center"/>
              <w:rPr>
                <w:lang w:val="uk-UA"/>
              </w:rPr>
            </w:pPr>
            <w:r w:rsidRPr="00B35289">
              <w:rPr>
                <w:lang w:val="uk-UA"/>
              </w:rPr>
              <w:t xml:space="preserve">Назва НДР, </w:t>
            </w:r>
            <w:bookmarkStart w:id="0" w:name="OLE_LINK19"/>
            <w:bookmarkStart w:id="1" w:name="OLE_LINK20"/>
            <w:r w:rsidRPr="00B35289">
              <w:rPr>
                <w:lang w:val="uk-UA"/>
              </w:rPr>
              <w:t xml:space="preserve">номер державної реєстрації, </w:t>
            </w:r>
            <w:bookmarkEnd w:id="0"/>
            <w:bookmarkEnd w:id="1"/>
            <w:r w:rsidRPr="00B35289">
              <w:rPr>
                <w:lang w:val="uk-UA"/>
              </w:rPr>
              <w:t>категорія роботи, прізвище, ім’я та по батькові наукового керівника, науковий ступінь, вчене звання</w:t>
            </w:r>
          </w:p>
        </w:tc>
        <w:tc>
          <w:tcPr>
            <w:tcW w:w="729"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Підстава для виконання</w:t>
            </w:r>
          </w:p>
          <w:p w:rsidR="00B634CC" w:rsidRPr="00B35289" w:rsidRDefault="00B634CC" w:rsidP="00B704DD">
            <w:pPr>
              <w:jc w:val="center"/>
              <w:rPr>
                <w:lang w:val="uk-UA"/>
              </w:rPr>
            </w:pPr>
            <w:r w:rsidRPr="00B35289">
              <w:rPr>
                <w:lang w:val="uk-UA"/>
              </w:rPr>
              <w:t>(№, дата документу)</w:t>
            </w:r>
          </w:p>
        </w:tc>
        <w:tc>
          <w:tcPr>
            <w:tcW w:w="448"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Термін виконання</w:t>
            </w:r>
          </w:p>
        </w:tc>
        <w:tc>
          <w:tcPr>
            <w:tcW w:w="379" w:type="pct"/>
            <w:tcBorders>
              <w:top w:val="single" w:sz="4" w:space="0" w:color="auto"/>
              <w:left w:val="nil"/>
              <w:bottom w:val="single" w:sz="4" w:space="0" w:color="auto"/>
              <w:right w:val="single" w:sz="4" w:space="0" w:color="auto"/>
            </w:tcBorders>
          </w:tcPr>
          <w:p w:rsidR="00B634CC" w:rsidRPr="00B35289" w:rsidRDefault="00B634CC" w:rsidP="0021198D">
            <w:pPr>
              <w:jc w:val="center"/>
              <w:rPr>
                <w:lang w:val="uk-UA"/>
              </w:rPr>
            </w:pPr>
            <w:r w:rsidRPr="00B35289">
              <w:rPr>
                <w:lang w:val="uk-UA"/>
              </w:rPr>
              <w:t>Обсяг фінансування у 202</w:t>
            </w:r>
            <w:r w:rsidR="0021198D" w:rsidRPr="00B35289">
              <w:rPr>
                <w:lang w:val="en-US"/>
              </w:rPr>
              <w:t>3</w:t>
            </w:r>
            <w:r w:rsidRPr="00B35289">
              <w:rPr>
                <w:lang w:val="uk-UA"/>
              </w:rPr>
              <w:t xml:space="preserve"> році</w:t>
            </w:r>
          </w:p>
        </w:tc>
        <w:tc>
          <w:tcPr>
            <w:tcW w:w="1592"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Очікувані результати</w:t>
            </w:r>
          </w:p>
          <w:p w:rsidR="00B634CC" w:rsidRPr="00B35289" w:rsidRDefault="008E3AA5" w:rsidP="00B704DD">
            <w:pPr>
              <w:jc w:val="center"/>
              <w:rPr>
                <w:lang w:val="uk-UA"/>
              </w:rPr>
            </w:pPr>
            <w:r w:rsidRPr="00B35289">
              <w:rPr>
                <w:lang w:val="uk-UA"/>
              </w:rPr>
              <w:t>у 202</w:t>
            </w:r>
            <w:r w:rsidRPr="00B35289">
              <w:rPr>
                <w:lang w:val="en-US"/>
              </w:rPr>
              <w:t>3</w:t>
            </w:r>
            <w:r w:rsidR="00B634CC" w:rsidRPr="00B35289">
              <w:rPr>
                <w:lang w:val="uk-UA"/>
              </w:rPr>
              <w:t xml:space="preserve"> році</w:t>
            </w:r>
          </w:p>
        </w:tc>
        <w:tc>
          <w:tcPr>
            <w:tcW w:w="502"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Наукова секція за фаховим напрямом</w:t>
            </w:r>
          </w:p>
        </w:tc>
      </w:tr>
      <w:tr w:rsidR="007652A2" w:rsidRPr="00B35289" w:rsidTr="000C031D">
        <w:trPr>
          <w:trHeight w:val="228"/>
        </w:trPr>
        <w:tc>
          <w:tcPr>
            <w:tcW w:w="224" w:type="pct"/>
            <w:tcBorders>
              <w:top w:val="single" w:sz="4" w:space="0" w:color="auto"/>
              <w:left w:val="single" w:sz="4" w:space="0" w:color="auto"/>
              <w:bottom w:val="single" w:sz="4" w:space="0" w:color="auto"/>
              <w:right w:val="single" w:sz="4" w:space="0" w:color="auto"/>
            </w:tcBorders>
          </w:tcPr>
          <w:p w:rsidR="00B634CC" w:rsidRPr="00B35289" w:rsidRDefault="00B634CC" w:rsidP="00B704DD">
            <w:pPr>
              <w:jc w:val="center"/>
              <w:rPr>
                <w:lang w:val="uk-UA"/>
              </w:rPr>
            </w:pPr>
            <w:r w:rsidRPr="00B35289">
              <w:rPr>
                <w:lang w:val="uk-UA"/>
              </w:rPr>
              <w:t>1</w:t>
            </w:r>
          </w:p>
        </w:tc>
        <w:tc>
          <w:tcPr>
            <w:tcW w:w="1125" w:type="pct"/>
            <w:tcBorders>
              <w:top w:val="single" w:sz="4" w:space="0" w:color="auto"/>
              <w:left w:val="single" w:sz="4" w:space="0" w:color="auto"/>
              <w:bottom w:val="single" w:sz="4" w:space="0" w:color="auto"/>
              <w:right w:val="single" w:sz="4" w:space="0" w:color="auto"/>
            </w:tcBorders>
          </w:tcPr>
          <w:p w:rsidR="00B634CC" w:rsidRPr="00B35289" w:rsidRDefault="00B634CC" w:rsidP="00B704DD">
            <w:pPr>
              <w:jc w:val="center"/>
              <w:rPr>
                <w:lang w:val="uk-UA"/>
              </w:rPr>
            </w:pPr>
            <w:r w:rsidRPr="00B35289">
              <w:rPr>
                <w:lang w:val="uk-UA"/>
              </w:rPr>
              <w:t>2</w:t>
            </w:r>
          </w:p>
        </w:tc>
        <w:tc>
          <w:tcPr>
            <w:tcW w:w="729"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3</w:t>
            </w:r>
          </w:p>
        </w:tc>
        <w:tc>
          <w:tcPr>
            <w:tcW w:w="448"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4</w:t>
            </w:r>
          </w:p>
        </w:tc>
        <w:tc>
          <w:tcPr>
            <w:tcW w:w="379"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5</w:t>
            </w:r>
          </w:p>
        </w:tc>
        <w:tc>
          <w:tcPr>
            <w:tcW w:w="1592"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6</w:t>
            </w:r>
          </w:p>
        </w:tc>
        <w:tc>
          <w:tcPr>
            <w:tcW w:w="502" w:type="pct"/>
            <w:tcBorders>
              <w:top w:val="single" w:sz="4" w:space="0" w:color="auto"/>
              <w:left w:val="nil"/>
              <w:bottom w:val="single" w:sz="4" w:space="0" w:color="auto"/>
              <w:right w:val="single" w:sz="4" w:space="0" w:color="auto"/>
            </w:tcBorders>
          </w:tcPr>
          <w:p w:rsidR="00B634CC" w:rsidRPr="00B35289" w:rsidRDefault="00B634CC" w:rsidP="00B704DD">
            <w:pPr>
              <w:jc w:val="center"/>
              <w:rPr>
                <w:lang w:val="uk-UA"/>
              </w:rPr>
            </w:pPr>
            <w:r w:rsidRPr="00B35289">
              <w:rPr>
                <w:lang w:val="uk-UA"/>
              </w:rPr>
              <w:t>7</w:t>
            </w:r>
          </w:p>
        </w:tc>
      </w:tr>
      <w:tr w:rsidR="007652A2" w:rsidRPr="00B35289" w:rsidTr="001718F3">
        <w:trPr>
          <w:trHeight w:val="3881"/>
        </w:trPr>
        <w:tc>
          <w:tcPr>
            <w:tcW w:w="224" w:type="pct"/>
            <w:tcBorders>
              <w:top w:val="single" w:sz="4" w:space="0" w:color="auto"/>
              <w:left w:val="single" w:sz="4" w:space="0" w:color="auto"/>
              <w:bottom w:val="single" w:sz="4" w:space="0" w:color="auto"/>
              <w:right w:val="single" w:sz="4" w:space="0" w:color="auto"/>
            </w:tcBorders>
          </w:tcPr>
          <w:p w:rsidR="00F43D78" w:rsidRPr="00B35289" w:rsidRDefault="000C031D" w:rsidP="00F43D78">
            <w:pPr>
              <w:jc w:val="center"/>
              <w:rPr>
                <w:lang w:val="en-US"/>
              </w:rPr>
            </w:pPr>
            <w:r w:rsidRPr="00B35289">
              <w:rPr>
                <w:lang w:val="en-US"/>
              </w:rPr>
              <w:t>1</w:t>
            </w:r>
          </w:p>
        </w:tc>
        <w:tc>
          <w:tcPr>
            <w:tcW w:w="1125" w:type="pct"/>
            <w:tcBorders>
              <w:top w:val="single" w:sz="4" w:space="0" w:color="auto"/>
              <w:left w:val="single" w:sz="4" w:space="0" w:color="auto"/>
              <w:bottom w:val="single" w:sz="4" w:space="0" w:color="auto"/>
              <w:right w:val="single" w:sz="4" w:space="0" w:color="auto"/>
            </w:tcBorders>
          </w:tcPr>
          <w:p w:rsidR="00F43D78" w:rsidRPr="00B35289" w:rsidRDefault="00F43D78" w:rsidP="002A2622">
            <w:pPr>
              <w:spacing w:line="192" w:lineRule="auto"/>
              <w:rPr>
                <w:lang w:val="uk-UA"/>
              </w:rPr>
            </w:pPr>
            <w:r w:rsidRPr="00B35289">
              <w:rPr>
                <w:lang w:val="uk-UA"/>
              </w:rPr>
              <w:t>БМ-14Ф “</w:t>
            </w:r>
            <w:r w:rsidRPr="00B35289">
              <w:rPr>
                <w:rFonts w:eastAsia="MS Mincho"/>
                <w:lang w:val="uk-UA"/>
              </w:rPr>
              <w:t xml:space="preserve">Моделювання та прогнозування впливу хімічних забруднень на мікроорганізми, які перетворюють сполуки </w:t>
            </w:r>
            <w:proofErr w:type="spellStart"/>
            <w:r w:rsidRPr="00B35289">
              <w:rPr>
                <w:rFonts w:eastAsia="MS Mincho"/>
                <w:lang w:val="uk-UA"/>
              </w:rPr>
              <w:t>сульфуру</w:t>
            </w:r>
            <w:proofErr w:type="spellEnd"/>
            <w:r w:rsidRPr="00B35289">
              <w:rPr>
                <w:bCs/>
                <w:lang w:val="uk-UA"/>
              </w:rPr>
              <w:t>”,</w:t>
            </w:r>
            <w:r w:rsidRPr="00B35289">
              <w:rPr>
                <w:lang w:val="uk-UA"/>
              </w:rPr>
              <w:t xml:space="preserve"> </w:t>
            </w:r>
          </w:p>
          <w:p w:rsidR="00F43D78" w:rsidRPr="00B35289" w:rsidRDefault="00F43D78" w:rsidP="00FD7C51">
            <w:pPr>
              <w:spacing w:line="192" w:lineRule="auto"/>
              <w:rPr>
                <w:lang w:val="uk-UA"/>
              </w:rPr>
            </w:pPr>
            <w:r w:rsidRPr="00B35289">
              <w:t>0121U109616</w:t>
            </w:r>
            <w:r w:rsidRPr="00B35289">
              <w:rPr>
                <w:lang w:val="uk-UA"/>
              </w:rPr>
              <w:t>,</w:t>
            </w:r>
          </w:p>
          <w:p w:rsidR="00F43D78" w:rsidRPr="00B35289" w:rsidRDefault="0077438B" w:rsidP="00FD7C51">
            <w:pPr>
              <w:spacing w:line="192" w:lineRule="auto"/>
              <w:rPr>
                <w:lang w:val="uk-UA"/>
              </w:rPr>
            </w:pPr>
            <w:r w:rsidRPr="00B35289">
              <w:rPr>
                <w:lang w:val="uk-UA"/>
              </w:rPr>
              <w:t>фундаментальна</w:t>
            </w:r>
            <w:r w:rsidR="00F43D78" w:rsidRPr="00B35289">
              <w:rPr>
                <w:lang w:val="uk-UA"/>
              </w:rPr>
              <w:t>,</w:t>
            </w:r>
          </w:p>
          <w:p w:rsidR="00F43D78" w:rsidRPr="00B35289" w:rsidRDefault="00F43D78" w:rsidP="00FD7C51">
            <w:pPr>
              <w:spacing w:line="192" w:lineRule="auto"/>
              <w:rPr>
                <w:lang w:val="uk-UA"/>
              </w:rPr>
            </w:pPr>
            <w:r w:rsidRPr="00B35289">
              <w:rPr>
                <w:bCs/>
              </w:rPr>
              <w:t xml:space="preserve">Гнатуш Світлана </w:t>
            </w:r>
            <w:proofErr w:type="spellStart"/>
            <w:r w:rsidRPr="00B35289">
              <w:rPr>
                <w:bCs/>
              </w:rPr>
              <w:t>Олексіївна</w:t>
            </w:r>
            <w:proofErr w:type="spellEnd"/>
            <w:r w:rsidRPr="00B35289">
              <w:rPr>
                <w:bCs/>
              </w:rPr>
              <w:t xml:space="preserve">, </w:t>
            </w:r>
            <w:proofErr w:type="spellStart"/>
            <w:r w:rsidRPr="00B35289">
              <w:rPr>
                <w:bCs/>
              </w:rPr>
              <w:t>канд</w:t>
            </w:r>
            <w:proofErr w:type="spellEnd"/>
            <w:r w:rsidRPr="00B35289">
              <w:rPr>
                <w:bCs/>
                <w:lang w:val="uk-UA"/>
              </w:rPr>
              <w:t>.</w:t>
            </w:r>
            <w:r w:rsidRPr="00B35289">
              <w:rPr>
                <w:bCs/>
              </w:rPr>
              <w:t xml:space="preserve"> </w:t>
            </w:r>
            <w:proofErr w:type="spellStart"/>
            <w:r w:rsidRPr="00B35289">
              <w:rPr>
                <w:bCs/>
              </w:rPr>
              <w:t>біол</w:t>
            </w:r>
            <w:proofErr w:type="spellEnd"/>
            <w:r w:rsidRPr="00B35289">
              <w:rPr>
                <w:bCs/>
                <w:lang w:val="uk-UA"/>
              </w:rPr>
              <w:t>.</w:t>
            </w:r>
            <w:r w:rsidRPr="00B35289">
              <w:rPr>
                <w:bCs/>
              </w:rPr>
              <w:t xml:space="preserve"> наук, </w:t>
            </w:r>
            <w:proofErr w:type="spellStart"/>
            <w:r w:rsidRPr="00B35289">
              <w:rPr>
                <w:bCs/>
              </w:rPr>
              <w:t>професор</w:t>
            </w:r>
            <w:proofErr w:type="spellEnd"/>
            <w:r w:rsidRPr="00B35289">
              <w:rPr>
                <w:bCs/>
                <w:lang w:val="uk-UA"/>
              </w:rPr>
              <w:t>.</w:t>
            </w:r>
          </w:p>
        </w:tc>
        <w:tc>
          <w:tcPr>
            <w:tcW w:w="729" w:type="pct"/>
            <w:tcBorders>
              <w:top w:val="single" w:sz="4" w:space="0" w:color="auto"/>
              <w:left w:val="nil"/>
              <w:bottom w:val="single" w:sz="4" w:space="0" w:color="auto"/>
              <w:right w:val="single" w:sz="4" w:space="0" w:color="auto"/>
            </w:tcBorders>
          </w:tcPr>
          <w:p w:rsidR="00F43D78" w:rsidRPr="00B35289" w:rsidRDefault="00F43D78" w:rsidP="00FD7C51">
            <w:pPr>
              <w:spacing w:line="192" w:lineRule="auto"/>
              <w:rPr>
                <w:spacing w:val="-10"/>
                <w:lang w:val="uk-UA"/>
              </w:rPr>
            </w:pPr>
            <w:r w:rsidRPr="00B35289">
              <w:rPr>
                <w:spacing w:val="-10"/>
                <w:lang w:val="uk-UA"/>
              </w:rPr>
              <w:t>Накази МОН України № 257 від 25.02.2021 р., № 278 від 03.03.2021 р.</w:t>
            </w:r>
            <w:r w:rsidR="0077438B" w:rsidRPr="00B35289">
              <w:rPr>
                <w:spacing w:val="-10"/>
                <w:lang w:val="uk-UA"/>
              </w:rPr>
              <w:t>;</w:t>
            </w:r>
          </w:p>
          <w:p w:rsidR="00F43D78" w:rsidRPr="00B35289" w:rsidRDefault="0077438B" w:rsidP="00FD7C51">
            <w:pPr>
              <w:spacing w:line="192" w:lineRule="auto"/>
              <w:rPr>
                <w:spacing w:val="-10"/>
                <w:lang w:val="uk-UA"/>
              </w:rPr>
            </w:pPr>
            <w:r w:rsidRPr="00B35289">
              <w:rPr>
                <w:spacing w:val="-10"/>
                <w:lang w:val="uk-UA"/>
              </w:rPr>
              <w:t>наказ ректора</w:t>
            </w:r>
          </w:p>
          <w:p w:rsidR="00F43D78" w:rsidRPr="00B35289" w:rsidRDefault="00F43D78" w:rsidP="00FD7C51">
            <w:pPr>
              <w:spacing w:line="192" w:lineRule="auto"/>
              <w:rPr>
                <w:spacing w:val="-10"/>
                <w:lang w:val="uk-UA"/>
              </w:rPr>
            </w:pPr>
            <w:r w:rsidRPr="00B35289">
              <w:rPr>
                <w:spacing w:val="-10"/>
                <w:lang w:val="uk-UA"/>
              </w:rPr>
              <w:t>№ Н-69 від 05.03.2021 р.</w:t>
            </w:r>
          </w:p>
        </w:tc>
        <w:tc>
          <w:tcPr>
            <w:tcW w:w="448" w:type="pct"/>
            <w:tcBorders>
              <w:top w:val="single" w:sz="4" w:space="0" w:color="auto"/>
              <w:left w:val="nil"/>
              <w:bottom w:val="single" w:sz="4" w:space="0" w:color="auto"/>
              <w:right w:val="single" w:sz="4" w:space="0" w:color="auto"/>
            </w:tcBorders>
          </w:tcPr>
          <w:p w:rsidR="00863A5C" w:rsidRPr="00B35289" w:rsidRDefault="00F43D78" w:rsidP="00FD7C51">
            <w:pPr>
              <w:spacing w:line="192" w:lineRule="auto"/>
              <w:jc w:val="center"/>
              <w:rPr>
                <w:lang w:val="uk-UA"/>
              </w:rPr>
            </w:pPr>
            <w:r w:rsidRPr="00B35289">
              <w:t>01.0</w:t>
            </w:r>
            <w:r w:rsidRPr="00B35289">
              <w:rPr>
                <w:lang w:val="uk-UA"/>
              </w:rPr>
              <w:t>3</w:t>
            </w:r>
            <w:r w:rsidRPr="00B35289">
              <w:t>.</w:t>
            </w:r>
            <w:r w:rsidRPr="00B35289">
              <w:rPr>
                <w:lang w:val="uk-UA"/>
              </w:rPr>
              <w:t>21</w:t>
            </w:r>
          </w:p>
          <w:p w:rsidR="00863A5C" w:rsidRPr="00B35289" w:rsidRDefault="00F43D78" w:rsidP="00FD7C51">
            <w:pPr>
              <w:spacing w:line="192" w:lineRule="auto"/>
              <w:jc w:val="center"/>
            </w:pPr>
            <w:r w:rsidRPr="00B35289">
              <w:t>–</w:t>
            </w:r>
          </w:p>
          <w:p w:rsidR="00F43D78" w:rsidRPr="00B35289" w:rsidRDefault="00F43D78" w:rsidP="00FD7C51">
            <w:pPr>
              <w:spacing w:line="192" w:lineRule="auto"/>
              <w:jc w:val="center"/>
              <w:rPr>
                <w:lang w:val="uk-UA"/>
              </w:rPr>
            </w:pPr>
            <w:r w:rsidRPr="00B35289">
              <w:t>31.12.</w:t>
            </w:r>
            <w:r w:rsidRPr="00B35289">
              <w:rPr>
                <w:lang w:val="uk-UA"/>
              </w:rPr>
              <w:t>23</w:t>
            </w:r>
          </w:p>
        </w:tc>
        <w:tc>
          <w:tcPr>
            <w:tcW w:w="379" w:type="pct"/>
            <w:tcBorders>
              <w:top w:val="single" w:sz="4" w:space="0" w:color="auto"/>
              <w:left w:val="nil"/>
              <w:bottom w:val="single" w:sz="4" w:space="0" w:color="auto"/>
              <w:right w:val="single" w:sz="4" w:space="0" w:color="auto"/>
            </w:tcBorders>
          </w:tcPr>
          <w:p w:rsidR="00F43D78" w:rsidRPr="00B35289" w:rsidRDefault="00F43D78" w:rsidP="00FD7C51">
            <w:pPr>
              <w:spacing w:line="192" w:lineRule="auto"/>
              <w:jc w:val="center"/>
              <w:rPr>
                <w:rFonts w:eastAsia="MS Mincho"/>
                <w:lang w:val="uk-UA"/>
              </w:rPr>
            </w:pPr>
            <w:r w:rsidRPr="00B35289">
              <w:rPr>
                <w:rFonts w:eastAsia="MS Mincho"/>
                <w:lang w:val="en-US"/>
              </w:rPr>
              <w:t>80</w:t>
            </w:r>
            <w:r w:rsidR="007652A2" w:rsidRPr="00B35289">
              <w:rPr>
                <w:rFonts w:eastAsia="MS Mincho"/>
                <w:lang w:val="uk-UA"/>
              </w:rPr>
              <w:t>0,00</w:t>
            </w:r>
          </w:p>
          <w:p w:rsidR="00F43D78" w:rsidRPr="00B35289" w:rsidRDefault="00F43D78" w:rsidP="00FD7C51">
            <w:pPr>
              <w:spacing w:line="192" w:lineRule="auto"/>
              <w:jc w:val="center"/>
              <w:rPr>
                <w:lang w:val="uk-UA"/>
              </w:rPr>
            </w:pPr>
            <w:r w:rsidRPr="00B35289">
              <w:rPr>
                <w:rFonts w:eastAsia="MS Mincho"/>
                <w:lang w:val="uk-UA"/>
              </w:rPr>
              <w:t>тис. грн.</w:t>
            </w:r>
          </w:p>
        </w:tc>
        <w:tc>
          <w:tcPr>
            <w:tcW w:w="1592" w:type="pct"/>
            <w:tcBorders>
              <w:top w:val="single" w:sz="4" w:space="0" w:color="auto"/>
              <w:left w:val="nil"/>
              <w:bottom w:val="single" w:sz="4" w:space="0" w:color="auto"/>
              <w:right w:val="single" w:sz="4" w:space="0" w:color="auto"/>
            </w:tcBorders>
          </w:tcPr>
          <w:p w:rsidR="000F466A" w:rsidRPr="00B35289" w:rsidRDefault="000F466A" w:rsidP="000F466A">
            <w:pPr>
              <w:spacing w:line="192" w:lineRule="auto"/>
              <w:jc w:val="both"/>
              <w:rPr>
                <w:rFonts w:eastAsia="MS Mincho"/>
                <w:spacing w:val="-14"/>
                <w:sz w:val="20"/>
                <w:szCs w:val="20"/>
                <w:lang w:val="uk-UA" w:eastAsia="uk-UA"/>
              </w:rPr>
            </w:pPr>
            <w:r w:rsidRPr="00B35289">
              <w:rPr>
                <w:spacing w:val="-14"/>
                <w:szCs w:val="20"/>
                <w:lang w:val="uk-UA"/>
              </w:rPr>
              <w:t xml:space="preserve">Результати </w:t>
            </w:r>
            <w:r w:rsidRPr="00B35289">
              <w:rPr>
                <w:rFonts w:eastAsia="MS Mincho"/>
                <w:bCs/>
                <w:spacing w:val="-14"/>
                <w:szCs w:val="20"/>
                <w:lang w:val="uk-UA"/>
              </w:rPr>
              <w:t>багатофакторного аналізу та матриці факторних навантажень.</w:t>
            </w:r>
            <w:r w:rsidRPr="00B35289">
              <w:rPr>
                <w:spacing w:val="-14"/>
                <w:szCs w:val="20"/>
                <w:lang w:val="uk-UA"/>
              </w:rPr>
              <w:t xml:space="preserve"> Ілюстрації </w:t>
            </w:r>
            <w:proofErr w:type="spellStart"/>
            <w:r w:rsidRPr="00B35289">
              <w:rPr>
                <w:spacing w:val="-14"/>
                <w:szCs w:val="20"/>
                <w:lang w:val="uk-UA"/>
              </w:rPr>
              <w:t>зв’язків</w:t>
            </w:r>
            <w:proofErr w:type="spellEnd"/>
            <w:r w:rsidRPr="00B35289">
              <w:rPr>
                <w:spacing w:val="-14"/>
                <w:szCs w:val="20"/>
                <w:lang w:val="uk-UA"/>
              </w:rPr>
              <w:t xml:space="preserve"> </w:t>
            </w:r>
            <w:proofErr w:type="spellStart"/>
            <w:r w:rsidRPr="00B35289">
              <w:rPr>
                <w:spacing w:val="-14"/>
                <w:szCs w:val="20"/>
                <w:lang w:val="uk-UA"/>
              </w:rPr>
              <w:t>сульфідогенних</w:t>
            </w:r>
            <w:proofErr w:type="spellEnd"/>
            <w:r w:rsidRPr="00B35289">
              <w:rPr>
                <w:spacing w:val="-14"/>
                <w:szCs w:val="20"/>
                <w:lang w:val="uk-UA"/>
              </w:rPr>
              <w:t xml:space="preserve"> і </w:t>
            </w:r>
            <w:proofErr w:type="spellStart"/>
            <w:r w:rsidRPr="00B35289">
              <w:rPr>
                <w:spacing w:val="-14"/>
                <w:szCs w:val="20"/>
                <w:lang w:val="uk-UA"/>
              </w:rPr>
              <w:t>фотосинтезувальних</w:t>
            </w:r>
            <w:proofErr w:type="spellEnd"/>
            <w:r w:rsidRPr="00B35289">
              <w:rPr>
                <w:spacing w:val="-14"/>
                <w:szCs w:val="20"/>
                <w:lang w:val="uk-UA"/>
              </w:rPr>
              <w:t xml:space="preserve"> бактерій з чинниками середовища. Множинні взаємодоповнюючі моделі впливу хімічних забруднювачів на клітини</w:t>
            </w:r>
            <w:r w:rsidRPr="00B35289">
              <w:rPr>
                <w:rFonts w:eastAsia="MS Mincho"/>
                <w:spacing w:val="-14"/>
                <w:szCs w:val="20"/>
                <w:lang w:val="uk-UA"/>
              </w:rPr>
              <w:t xml:space="preserve"> бактерій для прогнозування </w:t>
            </w:r>
            <w:r w:rsidRPr="00B35289">
              <w:rPr>
                <w:spacing w:val="-14"/>
                <w:szCs w:val="20"/>
                <w:lang w:val="uk-UA"/>
              </w:rPr>
              <w:t xml:space="preserve">стану </w:t>
            </w:r>
            <w:proofErr w:type="spellStart"/>
            <w:r w:rsidRPr="00B35289">
              <w:rPr>
                <w:spacing w:val="-14"/>
                <w:szCs w:val="20"/>
                <w:lang w:val="uk-UA"/>
              </w:rPr>
              <w:t>мікробоценозів</w:t>
            </w:r>
            <w:proofErr w:type="spellEnd"/>
            <w:r w:rsidRPr="00B35289">
              <w:rPr>
                <w:spacing w:val="-14"/>
                <w:szCs w:val="20"/>
                <w:lang w:val="uk-UA"/>
              </w:rPr>
              <w:t xml:space="preserve"> </w:t>
            </w:r>
            <w:r w:rsidRPr="00B35289">
              <w:rPr>
                <w:bCs/>
                <w:spacing w:val="-14"/>
                <w:szCs w:val="20"/>
                <w:lang w:val="uk-UA"/>
              </w:rPr>
              <w:t xml:space="preserve">та </w:t>
            </w:r>
            <w:r w:rsidRPr="00B35289">
              <w:rPr>
                <w:rFonts w:eastAsia="MS Mincho"/>
                <w:spacing w:val="-14"/>
                <w:szCs w:val="20"/>
                <w:lang w:val="uk-UA"/>
              </w:rPr>
              <w:t xml:space="preserve">оцінювання </w:t>
            </w:r>
            <w:r w:rsidRPr="00B35289">
              <w:rPr>
                <w:bCs/>
                <w:iCs/>
                <w:spacing w:val="-14"/>
                <w:szCs w:val="20"/>
                <w:lang w:val="uk-UA"/>
              </w:rPr>
              <w:t xml:space="preserve">можливості </w:t>
            </w:r>
            <w:r w:rsidRPr="00B35289">
              <w:rPr>
                <w:rFonts w:eastAsia="MS Mincho"/>
                <w:spacing w:val="-14"/>
                <w:szCs w:val="20"/>
                <w:lang w:val="uk-UA"/>
              </w:rPr>
              <w:t xml:space="preserve">застосування результатів роботи для розроблення біотехнологій комплексного очищення середовищ з одночасним отриманням водню чи генеруванням </w:t>
            </w:r>
            <w:proofErr w:type="spellStart"/>
            <w:r w:rsidRPr="00B35289">
              <w:rPr>
                <w:rFonts w:eastAsia="MS Mincho"/>
                <w:spacing w:val="-14"/>
                <w:szCs w:val="20"/>
                <w:lang w:val="uk-UA"/>
              </w:rPr>
              <w:t>струму.</w:t>
            </w:r>
            <w:r w:rsidRPr="00B35289">
              <w:rPr>
                <w:rFonts w:eastAsia="MS Mincho"/>
                <w:spacing w:val="-14"/>
                <w:szCs w:val="20"/>
                <w:lang w:val="uk-UA" w:eastAsia="uk-UA"/>
              </w:rPr>
              <w:t>Рекомендації</w:t>
            </w:r>
            <w:proofErr w:type="spellEnd"/>
            <w:r w:rsidRPr="00B35289">
              <w:rPr>
                <w:rFonts w:eastAsia="MS Mincho"/>
                <w:spacing w:val="-14"/>
                <w:szCs w:val="20"/>
                <w:lang w:val="uk-UA" w:eastAsia="uk-UA"/>
              </w:rPr>
              <w:t xml:space="preserve"> щодо</w:t>
            </w:r>
            <w:r w:rsidRPr="00B35289">
              <w:rPr>
                <w:rFonts w:eastAsia="MS Mincho"/>
                <w:spacing w:val="-14"/>
                <w:szCs w:val="20"/>
                <w:lang w:val="uk-UA"/>
              </w:rPr>
              <w:t xml:space="preserve"> </w:t>
            </w:r>
            <w:proofErr w:type="spellStart"/>
            <w:r w:rsidRPr="00B35289">
              <w:rPr>
                <w:rFonts w:eastAsia="MS Mincho"/>
                <w:spacing w:val="-14"/>
                <w:szCs w:val="20"/>
                <w:lang w:val="uk-UA"/>
              </w:rPr>
              <w:t>біоремедіації</w:t>
            </w:r>
            <w:proofErr w:type="spellEnd"/>
            <w:r w:rsidRPr="00B35289">
              <w:rPr>
                <w:rFonts w:eastAsia="MS Mincho"/>
                <w:spacing w:val="-14"/>
                <w:szCs w:val="20"/>
                <w:lang w:val="uk-UA"/>
              </w:rPr>
              <w:t xml:space="preserve"> забруднених середовищ </w:t>
            </w:r>
            <w:r w:rsidRPr="00B35289">
              <w:rPr>
                <w:spacing w:val="-14"/>
                <w:szCs w:val="20"/>
                <w:lang w:val="uk-UA"/>
              </w:rPr>
              <w:t>на основі досліджень</w:t>
            </w:r>
            <w:r w:rsidRPr="00B35289">
              <w:rPr>
                <w:rFonts w:eastAsia="MS Mincho"/>
                <w:spacing w:val="-14"/>
                <w:szCs w:val="20"/>
                <w:lang w:val="uk-UA"/>
              </w:rPr>
              <w:t xml:space="preserve"> здатності мікроорганізмів, які беруть участь у процесах</w:t>
            </w:r>
            <w:r w:rsidRPr="00B35289">
              <w:rPr>
                <w:spacing w:val="-14"/>
                <w:szCs w:val="20"/>
                <w:lang w:val="uk-UA"/>
              </w:rPr>
              <w:t xml:space="preserve"> кругообігу </w:t>
            </w:r>
            <w:proofErr w:type="spellStart"/>
            <w:r w:rsidRPr="00B35289">
              <w:rPr>
                <w:spacing w:val="-14"/>
                <w:szCs w:val="20"/>
                <w:lang w:val="uk-UA"/>
              </w:rPr>
              <w:t>сульфуру</w:t>
            </w:r>
            <w:proofErr w:type="spellEnd"/>
            <w:r w:rsidRPr="00B35289">
              <w:rPr>
                <w:spacing w:val="-14"/>
                <w:szCs w:val="20"/>
                <w:lang w:val="uk-UA"/>
              </w:rPr>
              <w:t>, трансформувати хімічні токсиканти</w:t>
            </w:r>
            <w:r w:rsidRPr="00B35289">
              <w:rPr>
                <w:spacing w:val="-14"/>
                <w:sz w:val="20"/>
                <w:szCs w:val="20"/>
                <w:lang w:val="uk-UA"/>
              </w:rPr>
              <w:t>.</w:t>
            </w:r>
          </w:p>
          <w:p w:rsidR="00F43D78" w:rsidRPr="00B35289" w:rsidRDefault="002A2622" w:rsidP="00896B9C">
            <w:pPr>
              <w:spacing w:line="192" w:lineRule="auto"/>
              <w:jc w:val="both"/>
              <w:rPr>
                <w:spacing w:val="-14"/>
              </w:rPr>
            </w:pPr>
            <w:r w:rsidRPr="00B35289">
              <w:rPr>
                <w:spacing w:val="-14"/>
                <w:lang w:val="uk-UA" w:eastAsia="uk-UA"/>
              </w:rPr>
              <w:t>1 підручник,</w:t>
            </w:r>
            <w:r w:rsidR="00863A5C" w:rsidRPr="00B35289">
              <w:rPr>
                <w:spacing w:val="-14"/>
                <w:lang w:val="uk-UA" w:eastAsia="uk-UA"/>
              </w:rPr>
              <w:t xml:space="preserve"> 5</w:t>
            </w:r>
            <w:r w:rsidR="00896B9C" w:rsidRPr="00B35289">
              <w:rPr>
                <w:spacing w:val="-14"/>
                <w:lang w:val="uk-UA" w:eastAsia="uk-UA"/>
              </w:rPr>
              <w:t xml:space="preserve"> </w:t>
            </w:r>
            <w:r w:rsidR="00F43D78" w:rsidRPr="00B35289">
              <w:rPr>
                <w:spacing w:val="-14"/>
                <w:lang w:val="uk-UA" w:eastAsia="uk-UA"/>
              </w:rPr>
              <w:t>статей</w:t>
            </w:r>
            <w:r w:rsidR="00F43D78" w:rsidRPr="00B35289">
              <w:rPr>
                <w:spacing w:val="-14"/>
                <w:lang w:val="uk-UA"/>
              </w:rPr>
              <w:t xml:space="preserve"> у </w:t>
            </w:r>
            <w:r w:rsidR="002320F9" w:rsidRPr="00B35289">
              <w:rPr>
                <w:rFonts w:eastAsia="MS Mincho"/>
                <w:spacing w:val="-14"/>
                <w:lang w:val="uk-UA"/>
              </w:rPr>
              <w:t>фахових виданнях</w:t>
            </w:r>
            <w:r w:rsidR="002320F9" w:rsidRPr="00B35289">
              <w:rPr>
                <w:spacing w:val="-14"/>
                <w:lang w:val="uk-UA"/>
              </w:rPr>
              <w:t>, монографія</w:t>
            </w:r>
            <w:r w:rsidR="00F43D78" w:rsidRPr="00B35289">
              <w:rPr>
                <w:spacing w:val="-14"/>
                <w:lang w:val="uk-UA"/>
              </w:rPr>
              <w:t xml:space="preserve"> у </w:t>
            </w:r>
            <w:r w:rsidR="00896B9C" w:rsidRPr="00B35289">
              <w:rPr>
                <w:spacing w:val="-14"/>
                <w:lang w:val="uk-UA"/>
              </w:rPr>
              <w:t>вітчизняному</w:t>
            </w:r>
            <w:r w:rsidR="00F43D78" w:rsidRPr="00B35289">
              <w:rPr>
                <w:spacing w:val="-14"/>
                <w:lang w:val="uk-UA"/>
              </w:rPr>
              <w:t xml:space="preserve"> виданн</w:t>
            </w:r>
            <w:r w:rsidR="00896B9C" w:rsidRPr="00B35289">
              <w:rPr>
                <w:spacing w:val="-14"/>
                <w:lang w:val="uk-UA"/>
              </w:rPr>
              <w:t>і</w:t>
            </w:r>
            <w:r w:rsidR="00F43D78" w:rsidRPr="00B35289">
              <w:rPr>
                <w:spacing w:val="-14"/>
                <w:lang w:val="uk-UA"/>
              </w:rPr>
              <w:t xml:space="preserve">, </w:t>
            </w:r>
            <w:r w:rsidR="00896B9C" w:rsidRPr="00B35289">
              <w:rPr>
                <w:spacing w:val="-14"/>
                <w:lang w:val="uk-UA"/>
              </w:rPr>
              <w:t>акт впровадження</w:t>
            </w:r>
            <w:r w:rsidR="00F43D78" w:rsidRPr="00B35289">
              <w:rPr>
                <w:spacing w:val="-14"/>
                <w:lang w:val="uk-UA" w:eastAsia="uk-UA"/>
              </w:rPr>
              <w:t>.</w:t>
            </w:r>
            <w:r w:rsidR="002320F9" w:rsidRPr="00B35289">
              <w:rPr>
                <w:rFonts w:eastAsia="MS Mincho"/>
                <w:spacing w:val="-14"/>
                <w:lang w:val="uk-UA" w:eastAsia="uk-UA"/>
              </w:rPr>
              <w:t xml:space="preserve"> </w:t>
            </w:r>
            <w:r w:rsidR="00896B9C" w:rsidRPr="00B35289">
              <w:rPr>
                <w:rFonts w:eastAsia="MS Mincho"/>
                <w:spacing w:val="-14"/>
                <w:lang w:val="uk-UA" w:eastAsia="uk-UA"/>
              </w:rPr>
              <w:t xml:space="preserve">4 </w:t>
            </w:r>
            <w:r w:rsidR="002320F9" w:rsidRPr="00B35289">
              <w:rPr>
                <w:rFonts w:eastAsia="MS Mincho"/>
                <w:spacing w:val="-14"/>
                <w:lang w:val="uk-UA" w:eastAsia="uk-UA"/>
              </w:rPr>
              <w:t>магістерські</w:t>
            </w:r>
            <w:r w:rsidR="00896B9C" w:rsidRPr="00B35289">
              <w:rPr>
                <w:rFonts w:eastAsia="MS Mincho"/>
                <w:spacing w:val="-14"/>
                <w:lang w:val="uk-UA" w:eastAsia="uk-UA"/>
              </w:rPr>
              <w:t xml:space="preserve"> робо</w:t>
            </w:r>
            <w:r w:rsidR="00F43D78" w:rsidRPr="00B35289">
              <w:rPr>
                <w:rFonts w:eastAsia="MS Mincho"/>
                <w:spacing w:val="-14"/>
                <w:lang w:val="uk-UA" w:eastAsia="uk-UA"/>
              </w:rPr>
              <w:t>т</w:t>
            </w:r>
            <w:r w:rsidR="002320F9" w:rsidRPr="00B35289">
              <w:rPr>
                <w:rFonts w:eastAsia="MS Mincho"/>
                <w:spacing w:val="-14"/>
                <w:lang w:val="uk-UA" w:eastAsia="uk-UA"/>
              </w:rPr>
              <w:t>и</w:t>
            </w:r>
            <w:r w:rsidR="00F43D78" w:rsidRPr="00B35289">
              <w:rPr>
                <w:rFonts w:eastAsia="MS Mincho"/>
                <w:spacing w:val="-14"/>
                <w:lang w:val="uk-UA" w:eastAsia="uk-UA"/>
              </w:rPr>
              <w:t>.</w:t>
            </w:r>
            <w:r w:rsidR="00F43D78" w:rsidRPr="00B35289">
              <w:rPr>
                <w:spacing w:val="-14"/>
                <w:lang w:val="uk-UA" w:eastAsia="uk-UA"/>
              </w:rPr>
              <w:t xml:space="preserve"> </w:t>
            </w:r>
            <w:r w:rsidR="002320F9" w:rsidRPr="00B35289">
              <w:rPr>
                <w:spacing w:val="-14"/>
                <w:lang w:val="uk-UA" w:eastAsia="uk-UA"/>
              </w:rPr>
              <w:t>Кандидатська дисертація</w:t>
            </w:r>
            <w:r w:rsidR="00F43D78" w:rsidRPr="00B35289">
              <w:rPr>
                <w:spacing w:val="-14"/>
                <w:lang w:val="uk-UA" w:eastAsia="uk-UA"/>
              </w:rPr>
              <w:t>.</w:t>
            </w:r>
          </w:p>
        </w:tc>
        <w:tc>
          <w:tcPr>
            <w:tcW w:w="502" w:type="pct"/>
            <w:tcBorders>
              <w:top w:val="single" w:sz="4" w:space="0" w:color="auto"/>
              <w:left w:val="nil"/>
              <w:bottom w:val="single" w:sz="4" w:space="0" w:color="auto"/>
              <w:right w:val="single" w:sz="4" w:space="0" w:color="auto"/>
            </w:tcBorders>
          </w:tcPr>
          <w:p w:rsidR="00F43D78" w:rsidRPr="00B35289" w:rsidRDefault="0067660A" w:rsidP="00FD7C51">
            <w:pPr>
              <w:pStyle w:val="a4"/>
              <w:spacing w:line="192" w:lineRule="auto"/>
              <w:rPr>
                <w:rFonts w:ascii="Times New Roman" w:eastAsia="MS Mincho" w:hAnsi="Times New Roman"/>
                <w:sz w:val="24"/>
                <w:szCs w:val="24"/>
                <w:lang w:val="uk-UA"/>
              </w:rPr>
            </w:pPr>
            <w:r w:rsidRPr="00B35289">
              <w:rPr>
                <w:rFonts w:ascii="Times New Roman" w:eastAsia="MS Mincho" w:hAnsi="Times New Roman"/>
                <w:sz w:val="24"/>
                <w:szCs w:val="24"/>
                <w:lang w:val="uk-UA"/>
              </w:rPr>
              <w:t>Секція 9: о</w:t>
            </w:r>
            <w:r w:rsidR="00F43D78" w:rsidRPr="00B35289">
              <w:rPr>
                <w:rFonts w:ascii="Times New Roman" w:eastAsia="MS Mincho" w:hAnsi="Times New Roman"/>
                <w:sz w:val="24"/>
                <w:szCs w:val="24"/>
                <w:lang w:val="uk-UA"/>
              </w:rPr>
              <w:t>хорона навколишнього середовища</w:t>
            </w:r>
          </w:p>
          <w:p w:rsidR="00F43D78" w:rsidRPr="00B35289" w:rsidRDefault="00F43D78" w:rsidP="00F43D78">
            <w:pPr>
              <w:jc w:val="center"/>
              <w:rPr>
                <w:lang w:val="uk-UA"/>
              </w:rPr>
            </w:pPr>
          </w:p>
        </w:tc>
      </w:tr>
      <w:tr w:rsidR="007652A2" w:rsidRPr="00B35289" w:rsidTr="000C031D">
        <w:trPr>
          <w:trHeight w:val="228"/>
        </w:trPr>
        <w:tc>
          <w:tcPr>
            <w:tcW w:w="224" w:type="pct"/>
            <w:tcBorders>
              <w:top w:val="single" w:sz="4" w:space="0" w:color="auto"/>
              <w:left w:val="single" w:sz="4" w:space="0" w:color="auto"/>
              <w:bottom w:val="single" w:sz="4" w:space="0" w:color="auto"/>
              <w:right w:val="single" w:sz="4" w:space="0" w:color="auto"/>
            </w:tcBorders>
          </w:tcPr>
          <w:p w:rsidR="00863A5C" w:rsidRPr="00B35289" w:rsidRDefault="000C031D" w:rsidP="00863A5C">
            <w:pPr>
              <w:jc w:val="center"/>
              <w:rPr>
                <w:lang w:val="en-US"/>
              </w:rPr>
            </w:pPr>
            <w:r w:rsidRPr="00B35289">
              <w:rPr>
                <w:lang w:val="en-US"/>
              </w:rPr>
              <w:t>2</w:t>
            </w:r>
          </w:p>
        </w:tc>
        <w:tc>
          <w:tcPr>
            <w:tcW w:w="1125" w:type="pct"/>
            <w:tcBorders>
              <w:top w:val="single" w:sz="4" w:space="0" w:color="auto"/>
              <w:left w:val="single" w:sz="4" w:space="0" w:color="auto"/>
              <w:bottom w:val="single" w:sz="4" w:space="0" w:color="auto"/>
              <w:right w:val="single" w:sz="4" w:space="0" w:color="auto"/>
            </w:tcBorders>
          </w:tcPr>
          <w:p w:rsidR="00322111" w:rsidRPr="00B35289" w:rsidRDefault="007B6A72" w:rsidP="00704C3A">
            <w:pPr>
              <w:pStyle w:val="a3"/>
              <w:spacing w:before="0" w:beforeAutospacing="0" w:after="0" w:afterAutospacing="0" w:line="192" w:lineRule="auto"/>
              <w:jc w:val="both"/>
              <w:rPr>
                <w:color w:val="000000" w:themeColor="text1"/>
                <w:kern w:val="24"/>
              </w:rPr>
            </w:pPr>
            <w:r w:rsidRPr="00B35289">
              <w:t xml:space="preserve">БГ-21Ф </w:t>
            </w:r>
            <w:r w:rsidRPr="00B35289">
              <w:rPr>
                <w:color w:val="000000" w:themeColor="text1"/>
                <w:kern w:val="24"/>
                <w:lang w:val="en-US"/>
              </w:rPr>
              <w:t>“</w:t>
            </w:r>
            <w:r w:rsidR="00863A5C" w:rsidRPr="00B35289">
              <w:rPr>
                <w:color w:val="000000" w:themeColor="text1"/>
                <w:kern w:val="24"/>
              </w:rPr>
              <w:t xml:space="preserve">Ген </w:t>
            </w:r>
            <w:proofErr w:type="spellStart"/>
            <w:r w:rsidR="00863A5C" w:rsidRPr="00B35289">
              <w:rPr>
                <w:color w:val="000000" w:themeColor="text1"/>
                <w:kern w:val="24"/>
              </w:rPr>
              <w:t>фосфорибозилізомерази</w:t>
            </w:r>
            <w:proofErr w:type="spellEnd"/>
            <w:r w:rsidR="00863A5C" w:rsidRPr="00B35289">
              <w:rPr>
                <w:color w:val="000000" w:themeColor="text1"/>
                <w:kern w:val="24"/>
              </w:rPr>
              <w:t xml:space="preserve">, </w:t>
            </w:r>
            <w:proofErr w:type="spellStart"/>
            <w:r w:rsidR="00863A5C" w:rsidRPr="00B35289">
              <w:rPr>
                <w:color w:val="000000" w:themeColor="text1"/>
                <w:kern w:val="24"/>
                <w:lang w:val="en-US"/>
              </w:rPr>
              <w:t>priA</w:t>
            </w:r>
            <w:proofErr w:type="spellEnd"/>
            <w:r w:rsidR="00863A5C" w:rsidRPr="00B35289">
              <w:rPr>
                <w:color w:val="000000" w:themeColor="text1"/>
                <w:kern w:val="24"/>
              </w:rPr>
              <w:t>, як нове знаряддя метабо</w:t>
            </w:r>
            <w:r w:rsidR="00322111" w:rsidRPr="00B35289">
              <w:rPr>
                <w:color w:val="000000" w:themeColor="text1"/>
                <w:kern w:val="24"/>
              </w:rPr>
              <w:t xml:space="preserve">лічної інженерії </w:t>
            </w:r>
            <w:proofErr w:type="spellStart"/>
            <w:r w:rsidR="00322111" w:rsidRPr="00B35289">
              <w:rPr>
                <w:color w:val="000000" w:themeColor="text1"/>
                <w:kern w:val="24"/>
              </w:rPr>
              <w:t>стрептоміцетів</w:t>
            </w:r>
            <w:proofErr w:type="spellEnd"/>
            <w:r w:rsidRPr="00B35289">
              <w:rPr>
                <w:color w:val="000000" w:themeColor="text1"/>
                <w:kern w:val="24"/>
                <w:lang w:val="en-US"/>
              </w:rPr>
              <w:t>”</w:t>
            </w:r>
            <w:r w:rsidR="00863A5C" w:rsidRPr="00B35289">
              <w:rPr>
                <w:color w:val="000000" w:themeColor="text1"/>
                <w:kern w:val="24"/>
              </w:rPr>
              <w:t>,</w:t>
            </w:r>
          </w:p>
          <w:p w:rsidR="007B6A72" w:rsidRPr="00B35289" w:rsidRDefault="007B6A72" w:rsidP="002A2622">
            <w:pPr>
              <w:pStyle w:val="a3"/>
              <w:spacing w:before="0" w:beforeAutospacing="0" w:after="0" w:afterAutospacing="0" w:line="192" w:lineRule="auto"/>
              <w:rPr>
                <w:color w:val="000000" w:themeColor="text1"/>
                <w:kern w:val="24"/>
              </w:rPr>
            </w:pPr>
            <w:r w:rsidRPr="00B35289">
              <w:rPr>
                <w:color w:val="000000" w:themeColor="text1"/>
                <w:kern w:val="24"/>
              </w:rPr>
              <w:t>0122U001612</w:t>
            </w:r>
          </w:p>
          <w:p w:rsidR="00863A5C" w:rsidRPr="00B35289" w:rsidRDefault="00863A5C" w:rsidP="002A2622">
            <w:pPr>
              <w:pStyle w:val="a3"/>
              <w:spacing w:before="0" w:beforeAutospacing="0" w:after="0" w:afterAutospacing="0" w:line="192" w:lineRule="auto"/>
              <w:rPr>
                <w:color w:val="000000" w:themeColor="text1"/>
                <w:kern w:val="24"/>
              </w:rPr>
            </w:pPr>
            <w:r w:rsidRPr="00B35289">
              <w:rPr>
                <w:color w:val="000000" w:themeColor="text1"/>
                <w:kern w:val="24"/>
              </w:rPr>
              <w:t xml:space="preserve">фундаментальна, </w:t>
            </w:r>
          </w:p>
          <w:p w:rsidR="00863A5C" w:rsidRPr="00B35289" w:rsidRDefault="00863A5C" w:rsidP="002A2622">
            <w:pPr>
              <w:pStyle w:val="a3"/>
              <w:spacing w:before="0" w:beforeAutospacing="0" w:after="0" w:afterAutospacing="0" w:line="192" w:lineRule="auto"/>
              <w:rPr>
                <w:color w:val="000000" w:themeColor="text1"/>
                <w:kern w:val="24"/>
              </w:rPr>
            </w:pPr>
            <w:r w:rsidRPr="00B35289">
              <w:rPr>
                <w:color w:val="000000" w:themeColor="text1"/>
                <w:kern w:val="24"/>
              </w:rPr>
              <w:t xml:space="preserve">Осташ Богдан Омелянович, </w:t>
            </w:r>
          </w:p>
          <w:p w:rsidR="00863A5C" w:rsidRPr="00B35289" w:rsidRDefault="00863A5C" w:rsidP="002A2622">
            <w:pPr>
              <w:pStyle w:val="a3"/>
              <w:spacing w:before="0" w:beforeAutospacing="0" w:after="0" w:afterAutospacing="0" w:line="192" w:lineRule="auto"/>
            </w:pPr>
            <w:r w:rsidRPr="00B35289">
              <w:rPr>
                <w:color w:val="000000" w:themeColor="text1"/>
                <w:kern w:val="24"/>
              </w:rPr>
              <w:t xml:space="preserve">д-р </w:t>
            </w:r>
            <w:proofErr w:type="spellStart"/>
            <w:r w:rsidRPr="00B35289">
              <w:rPr>
                <w:color w:val="000000" w:themeColor="text1"/>
                <w:kern w:val="24"/>
              </w:rPr>
              <w:t>біол</w:t>
            </w:r>
            <w:proofErr w:type="spellEnd"/>
            <w:r w:rsidRPr="00B35289">
              <w:rPr>
                <w:color w:val="000000" w:themeColor="text1"/>
                <w:kern w:val="24"/>
              </w:rPr>
              <w:t>. наук, доцент</w:t>
            </w:r>
          </w:p>
        </w:tc>
        <w:tc>
          <w:tcPr>
            <w:tcW w:w="729" w:type="pct"/>
            <w:tcBorders>
              <w:top w:val="single" w:sz="4" w:space="0" w:color="auto"/>
              <w:left w:val="nil"/>
              <w:bottom w:val="single" w:sz="4" w:space="0" w:color="auto"/>
              <w:right w:val="single" w:sz="4" w:space="0" w:color="auto"/>
            </w:tcBorders>
          </w:tcPr>
          <w:p w:rsidR="00863A5C" w:rsidRPr="00B35289" w:rsidRDefault="00DE32BF" w:rsidP="001718F3">
            <w:pPr>
              <w:pStyle w:val="a8"/>
              <w:spacing w:line="192" w:lineRule="auto"/>
              <w:ind w:left="-40"/>
              <w:rPr>
                <w:lang w:val="uk-UA"/>
              </w:rPr>
            </w:pPr>
            <w:r w:rsidRPr="00B35289">
              <w:rPr>
                <w:lang w:val="uk-UA"/>
              </w:rPr>
              <w:t xml:space="preserve">Накази Міністерства освіти і науки від 29.12.2021 р. №1461 та від 31.01.2022 р. №77. </w:t>
            </w:r>
            <w:r w:rsidRPr="00B35289">
              <w:t>Наказ рек</w:t>
            </w:r>
            <w:r w:rsidRPr="00B35289">
              <w:rPr>
                <w:lang w:val="uk-UA"/>
              </w:rPr>
              <w:t>-</w:t>
            </w:r>
            <w:r w:rsidRPr="00B35289">
              <w:t xml:space="preserve">тора </w:t>
            </w:r>
            <w:proofErr w:type="spellStart"/>
            <w:r w:rsidRPr="00B35289">
              <w:t>від</w:t>
            </w:r>
            <w:proofErr w:type="spellEnd"/>
            <w:r w:rsidRPr="00B35289">
              <w:t xml:space="preserve"> 09.02.2022 р. №Н-20</w:t>
            </w:r>
            <w:r w:rsidR="00863A5C" w:rsidRPr="00B35289">
              <w:rPr>
                <w:color w:val="000000" w:themeColor="text1"/>
                <w:spacing w:val="-10"/>
                <w:kern w:val="24"/>
              </w:rPr>
              <w:t> </w:t>
            </w:r>
          </w:p>
        </w:tc>
        <w:tc>
          <w:tcPr>
            <w:tcW w:w="448" w:type="pct"/>
            <w:tcBorders>
              <w:top w:val="single" w:sz="4" w:space="0" w:color="auto"/>
              <w:left w:val="nil"/>
              <w:bottom w:val="single" w:sz="4" w:space="0" w:color="auto"/>
              <w:right w:val="single" w:sz="4" w:space="0" w:color="auto"/>
            </w:tcBorders>
          </w:tcPr>
          <w:p w:rsidR="00863A5C" w:rsidRPr="00B35289" w:rsidRDefault="00863A5C" w:rsidP="00863A5C">
            <w:pPr>
              <w:pStyle w:val="a3"/>
              <w:spacing w:before="0" w:beforeAutospacing="0" w:after="0" w:afterAutospacing="0" w:line="276" w:lineRule="auto"/>
              <w:jc w:val="center"/>
            </w:pPr>
            <w:r w:rsidRPr="00B35289">
              <w:rPr>
                <w:color w:val="000000" w:themeColor="text1"/>
                <w:kern w:val="24"/>
              </w:rPr>
              <w:t>01.01.2022 – 31.12.2024</w:t>
            </w:r>
          </w:p>
        </w:tc>
        <w:tc>
          <w:tcPr>
            <w:tcW w:w="379" w:type="pct"/>
            <w:tcBorders>
              <w:top w:val="single" w:sz="4" w:space="0" w:color="auto"/>
              <w:left w:val="nil"/>
              <w:bottom w:val="single" w:sz="4" w:space="0" w:color="auto"/>
              <w:right w:val="single" w:sz="4" w:space="0" w:color="auto"/>
            </w:tcBorders>
          </w:tcPr>
          <w:p w:rsidR="007652A2" w:rsidRPr="00B35289" w:rsidRDefault="007652A2" w:rsidP="00863A5C">
            <w:pPr>
              <w:pStyle w:val="a3"/>
              <w:spacing w:before="0" w:beforeAutospacing="0" w:after="0" w:afterAutospacing="0" w:line="276" w:lineRule="auto"/>
              <w:jc w:val="center"/>
              <w:rPr>
                <w:color w:val="000000" w:themeColor="text1"/>
                <w:kern w:val="24"/>
              </w:rPr>
            </w:pPr>
            <w:r w:rsidRPr="00B35289">
              <w:rPr>
                <w:color w:val="000000" w:themeColor="text1"/>
                <w:kern w:val="24"/>
              </w:rPr>
              <w:t>900,00</w:t>
            </w:r>
          </w:p>
          <w:p w:rsidR="00863A5C" w:rsidRPr="00B35289" w:rsidRDefault="00863A5C" w:rsidP="00863A5C">
            <w:pPr>
              <w:pStyle w:val="a3"/>
              <w:spacing w:before="0" w:beforeAutospacing="0" w:after="0" w:afterAutospacing="0" w:line="276" w:lineRule="auto"/>
              <w:jc w:val="center"/>
            </w:pPr>
            <w:r w:rsidRPr="00B35289">
              <w:rPr>
                <w:color w:val="000000" w:themeColor="text1"/>
                <w:kern w:val="24"/>
              </w:rPr>
              <w:t>тис. грн.</w:t>
            </w:r>
          </w:p>
        </w:tc>
        <w:tc>
          <w:tcPr>
            <w:tcW w:w="1592" w:type="pct"/>
            <w:tcBorders>
              <w:top w:val="single" w:sz="4" w:space="0" w:color="auto"/>
              <w:left w:val="nil"/>
              <w:bottom w:val="single" w:sz="4" w:space="0" w:color="auto"/>
              <w:right w:val="single" w:sz="4" w:space="0" w:color="auto"/>
            </w:tcBorders>
          </w:tcPr>
          <w:p w:rsidR="00FC37A8" w:rsidRPr="00B35289" w:rsidRDefault="00FC37A8" w:rsidP="00FC37A8">
            <w:pPr>
              <w:spacing w:line="192" w:lineRule="auto"/>
              <w:rPr>
                <w:rFonts w:eastAsia="MS Mincho"/>
                <w:lang w:val="uk-UA"/>
              </w:rPr>
            </w:pPr>
            <w:r w:rsidRPr="00B35289">
              <w:rPr>
                <w:rFonts w:eastAsia="MS Mincho"/>
                <w:lang w:val="uk-UA"/>
              </w:rPr>
              <w:t>Штами</w:t>
            </w:r>
            <w:r w:rsidRPr="00B35289">
              <w:rPr>
                <w:rFonts w:eastAsia="MS Mincho"/>
                <w:b/>
                <w:lang w:val="uk-UA"/>
              </w:rPr>
              <w:t xml:space="preserve"> </w:t>
            </w:r>
            <w:r w:rsidRPr="00B35289">
              <w:rPr>
                <w:rFonts w:eastAsia="MS Mincho"/>
                <w:i/>
                <w:lang w:val="en-US"/>
              </w:rPr>
              <w:t>S</w:t>
            </w:r>
            <w:r w:rsidRPr="00B35289">
              <w:rPr>
                <w:rFonts w:eastAsia="MS Mincho"/>
                <w:i/>
                <w:lang w:val="uk-UA"/>
              </w:rPr>
              <w:t xml:space="preserve">. </w:t>
            </w:r>
            <w:proofErr w:type="spellStart"/>
            <w:proofErr w:type="gramStart"/>
            <w:r w:rsidRPr="00B35289">
              <w:rPr>
                <w:rFonts w:eastAsia="MS Mincho"/>
                <w:i/>
                <w:lang w:val="en-US"/>
              </w:rPr>
              <w:t>albus</w:t>
            </w:r>
            <w:proofErr w:type="spellEnd"/>
            <w:proofErr w:type="gramEnd"/>
            <w:r w:rsidRPr="00B35289">
              <w:rPr>
                <w:rFonts w:eastAsia="MS Mincho"/>
                <w:lang w:val="uk-UA"/>
              </w:rPr>
              <w:t xml:space="preserve">, які </w:t>
            </w:r>
            <w:proofErr w:type="spellStart"/>
            <w:r w:rsidRPr="00B35289">
              <w:rPr>
                <w:rFonts w:eastAsia="MS Mincho"/>
                <w:lang w:val="uk-UA"/>
              </w:rPr>
              <w:t>експресують</w:t>
            </w:r>
            <w:proofErr w:type="spellEnd"/>
            <w:r w:rsidRPr="00B35289">
              <w:rPr>
                <w:rFonts w:eastAsia="MS Mincho"/>
                <w:lang w:val="uk-UA"/>
              </w:rPr>
              <w:t xml:space="preserve"> вибрані гени біосинтезу вторинних метаболітів – </w:t>
            </w:r>
            <w:proofErr w:type="spellStart"/>
            <w:r w:rsidRPr="00B35289">
              <w:rPr>
                <w:rFonts w:eastAsia="MS Mincho"/>
                <w:lang w:val="uk-UA"/>
              </w:rPr>
              <w:t>мануміцинів</w:t>
            </w:r>
            <w:proofErr w:type="spellEnd"/>
            <w:r w:rsidRPr="00B35289">
              <w:rPr>
                <w:rFonts w:eastAsia="MS Mincho"/>
                <w:lang w:val="uk-UA"/>
              </w:rPr>
              <w:t xml:space="preserve">, </w:t>
            </w:r>
            <w:proofErr w:type="spellStart"/>
            <w:r w:rsidRPr="00B35289">
              <w:rPr>
                <w:rFonts w:eastAsia="MS Mincho"/>
                <w:lang w:val="uk-UA"/>
              </w:rPr>
              <w:t>люцензоміцну</w:t>
            </w:r>
            <w:proofErr w:type="spellEnd"/>
            <w:r w:rsidRPr="00B35289">
              <w:rPr>
                <w:rFonts w:eastAsia="MS Mincho"/>
                <w:lang w:val="uk-UA"/>
              </w:rPr>
              <w:t xml:space="preserve"> тощо. Опис хімічної будови виявлених </w:t>
            </w:r>
            <w:proofErr w:type="spellStart"/>
            <w:r w:rsidRPr="00B35289">
              <w:rPr>
                <w:rFonts w:eastAsia="MS Mincho"/>
                <w:lang w:val="uk-UA"/>
              </w:rPr>
              <w:t>сполук</w:t>
            </w:r>
            <w:proofErr w:type="spellEnd"/>
            <w:r w:rsidRPr="00B35289">
              <w:rPr>
                <w:rFonts w:eastAsia="MS Mincho"/>
                <w:lang w:val="uk-UA"/>
              </w:rPr>
              <w:t xml:space="preserve">. Опис використання отриманих штамів для </w:t>
            </w:r>
            <w:proofErr w:type="spellStart"/>
            <w:r w:rsidRPr="00B35289">
              <w:rPr>
                <w:rFonts w:eastAsia="MS Mincho"/>
                <w:lang w:val="uk-UA"/>
              </w:rPr>
              <w:t>біоконцентрування</w:t>
            </w:r>
            <w:proofErr w:type="spellEnd"/>
            <w:r w:rsidRPr="00B35289">
              <w:rPr>
                <w:rFonts w:eastAsia="MS Mincho"/>
                <w:lang w:val="uk-UA"/>
              </w:rPr>
              <w:t xml:space="preserve"> критичних металів.</w:t>
            </w:r>
          </w:p>
          <w:p w:rsidR="00863A5C" w:rsidRPr="00BD48BF" w:rsidRDefault="001718F3" w:rsidP="001718F3">
            <w:pPr>
              <w:pStyle w:val="a3"/>
              <w:spacing w:before="0" w:beforeAutospacing="0" w:after="0" w:afterAutospacing="0" w:line="192" w:lineRule="auto"/>
              <w:jc w:val="both"/>
              <w:rPr>
                <w:color w:val="000000" w:themeColor="text1"/>
                <w:spacing w:val="-10"/>
                <w:kern w:val="24"/>
                <w:lang w:val="ru-RU"/>
              </w:rPr>
            </w:pPr>
            <w:r w:rsidRPr="00B35289">
              <w:rPr>
                <w:color w:val="000000" w:themeColor="text1"/>
                <w:spacing w:val="-10"/>
                <w:kern w:val="24"/>
              </w:rPr>
              <w:t>Звіт за етап.</w:t>
            </w:r>
          </w:p>
          <w:p w:rsidR="00BD48BF" w:rsidRPr="00BD48BF" w:rsidRDefault="00BD48BF" w:rsidP="001718F3">
            <w:pPr>
              <w:pStyle w:val="a3"/>
              <w:spacing w:before="0" w:beforeAutospacing="0" w:after="0" w:afterAutospacing="0" w:line="192" w:lineRule="auto"/>
              <w:jc w:val="both"/>
              <w:rPr>
                <w:spacing w:val="-10"/>
              </w:rPr>
            </w:pPr>
            <w:r w:rsidRPr="00BD48BF">
              <w:rPr>
                <w:spacing w:val="-10"/>
                <w:lang w:val="ru-RU"/>
              </w:rPr>
              <w:t>6 стат</w:t>
            </w:r>
            <w:r>
              <w:rPr>
                <w:spacing w:val="-10"/>
                <w:lang w:val="ru-RU"/>
              </w:rPr>
              <w:t xml:space="preserve">ей, з них 4 </w:t>
            </w:r>
            <w:proofErr w:type="gramStart"/>
            <w:r>
              <w:rPr>
                <w:spacing w:val="-10"/>
                <w:lang w:val="ru-RU"/>
              </w:rPr>
              <w:t>у журналах</w:t>
            </w:r>
            <w:proofErr w:type="gramEnd"/>
            <w:r>
              <w:rPr>
                <w:spacing w:val="-10"/>
                <w:lang w:val="ru-RU"/>
              </w:rPr>
              <w:t xml:space="preserve"> з </w:t>
            </w:r>
            <w:proofErr w:type="spellStart"/>
            <w:r>
              <w:rPr>
                <w:spacing w:val="-10"/>
                <w:lang w:val="ru-RU"/>
              </w:rPr>
              <w:t>імпакт</w:t>
            </w:r>
            <w:proofErr w:type="spellEnd"/>
            <w:r>
              <w:rPr>
                <w:spacing w:val="-10"/>
                <w:lang w:val="ru-RU"/>
              </w:rPr>
              <w:t>-</w:t>
            </w:r>
            <w:r w:rsidRPr="00BD48BF">
              <w:rPr>
                <w:spacing w:val="-10"/>
                <w:lang w:val="ru-RU"/>
              </w:rPr>
              <w:t>фактором</w:t>
            </w:r>
            <w:r>
              <w:rPr>
                <w:spacing w:val="-10"/>
                <w:lang w:val="ru-RU"/>
              </w:rPr>
              <w:t xml:space="preserve">. </w:t>
            </w:r>
            <w:proofErr w:type="spellStart"/>
            <w:r>
              <w:rPr>
                <w:spacing w:val="-10"/>
                <w:lang w:val="ru-RU"/>
              </w:rPr>
              <w:t>Кандидатська</w:t>
            </w:r>
            <w:proofErr w:type="spellEnd"/>
            <w:r>
              <w:rPr>
                <w:spacing w:val="-10"/>
                <w:lang w:val="ru-RU"/>
              </w:rPr>
              <w:t xml:space="preserve"> </w:t>
            </w:r>
            <w:proofErr w:type="spellStart"/>
            <w:r>
              <w:rPr>
                <w:spacing w:val="-10"/>
                <w:lang w:val="ru-RU"/>
              </w:rPr>
              <w:t>дисертація</w:t>
            </w:r>
            <w:proofErr w:type="spellEnd"/>
            <w:r>
              <w:rPr>
                <w:spacing w:val="-10"/>
                <w:lang w:val="ru-RU"/>
              </w:rPr>
              <w:t xml:space="preserve">, 3 </w:t>
            </w:r>
            <w:proofErr w:type="spellStart"/>
            <w:r>
              <w:rPr>
                <w:spacing w:val="-10"/>
                <w:lang w:val="ru-RU"/>
              </w:rPr>
              <w:t>бакалаврські</w:t>
            </w:r>
            <w:proofErr w:type="spellEnd"/>
            <w:r>
              <w:rPr>
                <w:spacing w:val="-10"/>
                <w:lang w:val="ru-RU"/>
              </w:rPr>
              <w:t xml:space="preserve"> і 4 </w:t>
            </w:r>
            <w:proofErr w:type="spellStart"/>
            <w:r>
              <w:rPr>
                <w:spacing w:val="-10"/>
                <w:lang w:val="ru-RU"/>
              </w:rPr>
              <w:t>магістерські</w:t>
            </w:r>
            <w:proofErr w:type="spellEnd"/>
            <w:r>
              <w:rPr>
                <w:spacing w:val="-10"/>
                <w:lang w:val="ru-RU"/>
              </w:rPr>
              <w:t xml:space="preserve"> </w:t>
            </w:r>
            <w:proofErr w:type="spellStart"/>
            <w:r>
              <w:rPr>
                <w:spacing w:val="-10"/>
                <w:lang w:val="ru-RU"/>
              </w:rPr>
              <w:t>роботи</w:t>
            </w:r>
            <w:proofErr w:type="spellEnd"/>
            <w:r>
              <w:rPr>
                <w:spacing w:val="-10"/>
                <w:lang w:val="ru-RU"/>
              </w:rPr>
              <w:t>.</w:t>
            </w:r>
          </w:p>
        </w:tc>
        <w:tc>
          <w:tcPr>
            <w:tcW w:w="502" w:type="pct"/>
            <w:tcBorders>
              <w:top w:val="single" w:sz="4" w:space="0" w:color="auto"/>
              <w:left w:val="nil"/>
              <w:bottom w:val="single" w:sz="4" w:space="0" w:color="auto"/>
              <w:right w:val="single" w:sz="4" w:space="0" w:color="auto"/>
            </w:tcBorders>
          </w:tcPr>
          <w:p w:rsidR="00863A5C" w:rsidRPr="00B35289" w:rsidRDefault="00863A5C" w:rsidP="001718F3">
            <w:pPr>
              <w:pStyle w:val="a3"/>
              <w:spacing w:before="0" w:beforeAutospacing="0" w:after="0" w:afterAutospacing="0" w:line="192" w:lineRule="auto"/>
            </w:pPr>
            <w:r w:rsidRPr="00B35289">
              <w:rPr>
                <w:color w:val="000000" w:themeColor="text1"/>
                <w:kern w:val="24"/>
              </w:rPr>
              <w:t>Секція 15: біологія, біотехнологія та актуальні проблеми медичних наук</w:t>
            </w:r>
          </w:p>
          <w:p w:rsidR="00863A5C" w:rsidRPr="00B35289" w:rsidRDefault="00863A5C" w:rsidP="00863A5C">
            <w:pPr>
              <w:pStyle w:val="a3"/>
              <w:spacing w:before="0" w:beforeAutospacing="0" w:after="0" w:afterAutospacing="0" w:line="276" w:lineRule="auto"/>
              <w:jc w:val="center"/>
            </w:pPr>
            <w:r w:rsidRPr="00B35289">
              <w:rPr>
                <w:color w:val="000000" w:themeColor="text1"/>
                <w:kern w:val="24"/>
              </w:rPr>
              <w:t> </w:t>
            </w:r>
          </w:p>
        </w:tc>
      </w:tr>
    </w:tbl>
    <w:p w:rsidR="001D0601" w:rsidRPr="00B35289" w:rsidRDefault="00B634CC" w:rsidP="00B634CC">
      <w:pPr>
        <w:tabs>
          <w:tab w:val="left" w:pos="567"/>
          <w:tab w:val="right" w:pos="9356"/>
        </w:tabs>
        <w:rPr>
          <w:b/>
          <w:lang w:val="uk-UA"/>
        </w:rPr>
      </w:pPr>
      <w:r w:rsidRPr="00B35289">
        <w:rPr>
          <w:b/>
          <w:lang w:val="uk-UA"/>
        </w:rPr>
        <w:tab/>
      </w:r>
    </w:p>
    <w:p w:rsidR="00B634CC" w:rsidRPr="00090F4F" w:rsidRDefault="00B634CC" w:rsidP="00090F4F">
      <w:pPr>
        <w:tabs>
          <w:tab w:val="left" w:pos="567"/>
          <w:tab w:val="right" w:pos="9356"/>
        </w:tabs>
        <w:ind w:firstLine="709"/>
        <w:rPr>
          <w:b/>
          <w:lang w:val="uk-UA"/>
        </w:rPr>
      </w:pPr>
      <w:r w:rsidRPr="00B35289">
        <w:rPr>
          <w:lang w:val="uk-UA"/>
        </w:rPr>
        <w:t xml:space="preserve">Декан </w:t>
      </w:r>
      <w:r w:rsidR="00FB53C9" w:rsidRPr="00B35289">
        <w:rPr>
          <w:lang w:val="uk-UA"/>
        </w:rPr>
        <w:t xml:space="preserve">біологічного </w:t>
      </w:r>
      <w:r w:rsidRPr="00B35289">
        <w:rPr>
          <w:lang w:val="uk-UA"/>
        </w:rPr>
        <w:t>факультету</w:t>
      </w:r>
      <w:r w:rsidRPr="00B35289">
        <w:rPr>
          <w:b/>
          <w:lang w:val="uk-UA"/>
        </w:rPr>
        <w:t xml:space="preserve">            </w:t>
      </w:r>
      <w:r w:rsidR="00FB53C9" w:rsidRPr="00B35289">
        <w:rPr>
          <w:b/>
          <w:lang w:val="uk-UA"/>
        </w:rPr>
        <w:t xml:space="preserve">                  </w:t>
      </w:r>
      <w:r w:rsidRPr="00B35289">
        <w:rPr>
          <w:b/>
          <w:lang w:val="uk-UA"/>
        </w:rPr>
        <w:t xml:space="preserve">                  </w:t>
      </w:r>
      <w:r w:rsidR="00FB53C9" w:rsidRPr="00B35289">
        <w:rPr>
          <w:b/>
          <w:lang w:val="uk-UA"/>
        </w:rPr>
        <w:tab/>
      </w:r>
      <w:r w:rsidR="00FB53C9" w:rsidRPr="00B35289">
        <w:rPr>
          <w:b/>
          <w:lang w:val="uk-UA"/>
        </w:rPr>
        <w:tab/>
      </w:r>
      <w:r w:rsidR="00FB53C9" w:rsidRPr="00B35289">
        <w:rPr>
          <w:b/>
          <w:lang w:val="uk-UA"/>
        </w:rPr>
        <w:tab/>
      </w:r>
      <w:r w:rsidR="00FB53C9" w:rsidRPr="00B35289">
        <w:rPr>
          <w:b/>
          <w:lang w:val="uk-UA"/>
        </w:rPr>
        <w:tab/>
      </w:r>
      <w:r w:rsidR="00FB53C9" w:rsidRPr="00B35289">
        <w:rPr>
          <w:b/>
          <w:lang w:val="uk-UA"/>
        </w:rPr>
        <w:tab/>
      </w:r>
      <w:r w:rsidR="00FB53C9" w:rsidRPr="00B35289">
        <w:rPr>
          <w:b/>
          <w:lang w:val="uk-UA"/>
        </w:rPr>
        <w:tab/>
      </w:r>
      <w:r w:rsidRPr="00B35289">
        <w:rPr>
          <w:lang w:val="uk-UA"/>
        </w:rPr>
        <w:t xml:space="preserve"> </w:t>
      </w:r>
      <w:r w:rsidR="00090F4F">
        <w:rPr>
          <w:lang w:val="uk-UA"/>
        </w:rPr>
        <w:t>Ігор ХАМАР</w:t>
      </w:r>
      <w:r w:rsidRPr="00B35289">
        <w:rPr>
          <w:b/>
          <w:lang w:val="uk-UA"/>
        </w:rPr>
        <w:t xml:space="preserve"> </w:t>
      </w:r>
    </w:p>
    <w:p w:rsidR="00B634CC" w:rsidRPr="00B35289" w:rsidRDefault="00B634CC" w:rsidP="00B634CC">
      <w:pPr>
        <w:jc w:val="center"/>
        <w:rPr>
          <w:b/>
          <w:sz w:val="28"/>
          <w:szCs w:val="28"/>
          <w:lang w:val="uk-UA"/>
        </w:rPr>
      </w:pPr>
      <w:bookmarkStart w:id="2" w:name="_GoBack"/>
      <w:bookmarkEnd w:id="2"/>
      <w:r w:rsidRPr="00B35289">
        <w:rPr>
          <w:b/>
          <w:sz w:val="28"/>
          <w:szCs w:val="28"/>
          <w:lang w:val="uk-UA"/>
        </w:rPr>
        <w:lastRenderedPageBreak/>
        <w:t>Тематичний план</w:t>
      </w:r>
    </w:p>
    <w:p w:rsidR="00B634CC" w:rsidRPr="00B35289" w:rsidRDefault="00B634CC" w:rsidP="00B634CC">
      <w:pPr>
        <w:jc w:val="center"/>
        <w:rPr>
          <w:b/>
          <w:sz w:val="28"/>
          <w:szCs w:val="28"/>
          <w:lang w:val="uk-UA"/>
        </w:rPr>
      </w:pPr>
      <w:r w:rsidRPr="00B35289">
        <w:rPr>
          <w:b/>
          <w:sz w:val="28"/>
          <w:szCs w:val="28"/>
          <w:lang w:val="uk-UA"/>
        </w:rPr>
        <w:t>науково-дослідних робіт</w:t>
      </w:r>
      <w:r w:rsidR="007F14C9" w:rsidRPr="00B35289">
        <w:rPr>
          <w:b/>
          <w:sz w:val="28"/>
          <w:szCs w:val="28"/>
          <w:lang w:val="uk-UA"/>
        </w:rPr>
        <w:t xml:space="preserve"> біологічного факультету</w:t>
      </w:r>
      <w:r w:rsidRPr="00B35289">
        <w:rPr>
          <w:b/>
          <w:sz w:val="28"/>
          <w:szCs w:val="28"/>
          <w:lang w:val="uk-UA"/>
        </w:rPr>
        <w:t xml:space="preserve">, які виконують в межах робочого часу викладачі, </w:t>
      </w:r>
    </w:p>
    <w:p w:rsidR="00B634CC" w:rsidRPr="00B35289" w:rsidRDefault="00B634CC" w:rsidP="00B634CC">
      <w:pPr>
        <w:jc w:val="center"/>
        <w:rPr>
          <w:b/>
          <w:sz w:val="28"/>
          <w:szCs w:val="28"/>
          <w:lang w:val="uk-UA"/>
        </w:rPr>
      </w:pPr>
      <w:r w:rsidRPr="00B35289">
        <w:rPr>
          <w:b/>
          <w:sz w:val="28"/>
          <w:szCs w:val="28"/>
          <w:lang w:val="uk-UA"/>
        </w:rPr>
        <w:t>а також досліджень докторантів, аспірантів, студентів на 20</w:t>
      </w:r>
      <w:r w:rsidR="008E3AA5" w:rsidRPr="00B35289">
        <w:rPr>
          <w:b/>
          <w:sz w:val="28"/>
          <w:szCs w:val="28"/>
          <w:lang w:val="uk-UA"/>
        </w:rPr>
        <w:t>23</w:t>
      </w:r>
      <w:r w:rsidRPr="00B35289">
        <w:rPr>
          <w:b/>
          <w:sz w:val="28"/>
          <w:szCs w:val="28"/>
          <w:lang w:val="uk-UA"/>
        </w:rPr>
        <w:t xml:space="preserve"> рік</w:t>
      </w:r>
    </w:p>
    <w:p w:rsidR="00B634CC" w:rsidRPr="00B35289" w:rsidRDefault="00B634CC" w:rsidP="00B634CC">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652"/>
        <w:gridCol w:w="2717"/>
        <w:gridCol w:w="6"/>
        <w:gridCol w:w="1567"/>
        <w:gridCol w:w="6"/>
        <w:gridCol w:w="1355"/>
        <w:gridCol w:w="15"/>
        <w:gridCol w:w="5237"/>
      </w:tblGrid>
      <w:tr w:rsidR="00357182" w:rsidRPr="00B35289" w:rsidTr="00DB6B75">
        <w:trPr>
          <w:trHeight w:val="1104"/>
        </w:trPr>
        <w:tc>
          <w:tcPr>
            <w:tcW w:w="189" w:type="pct"/>
            <w:tcBorders>
              <w:top w:val="single" w:sz="4" w:space="0" w:color="auto"/>
              <w:left w:val="single" w:sz="4" w:space="0" w:color="auto"/>
              <w:right w:val="single" w:sz="4" w:space="0" w:color="auto"/>
            </w:tcBorders>
          </w:tcPr>
          <w:p w:rsidR="00B634CC" w:rsidRPr="00B35289" w:rsidRDefault="00B634CC" w:rsidP="00B704DD">
            <w:pPr>
              <w:jc w:val="center"/>
              <w:rPr>
                <w:lang w:val="uk-UA"/>
              </w:rPr>
            </w:pPr>
            <w:r w:rsidRPr="00B35289">
              <w:rPr>
                <w:lang w:val="uk-UA"/>
              </w:rPr>
              <w:t>№ з/п</w:t>
            </w:r>
          </w:p>
        </w:tc>
        <w:tc>
          <w:tcPr>
            <w:tcW w:w="1207" w:type="pct"/>
            <w:tcBorders>
              <w:top w:val="single" w:sz="4" w:space="0" w:color="auto"/>
              <w:left w:val="single" w:sz="4" w:space="0" w:color="auto"/>
              <w:right w:val="single" w:sz="4" w:space="0" w:color="auto"/>
            </w:tcBorders>
          </w:tcPr>
          <w:p w:rsidR="00B634CC" w:rsidRPr="00B35289" w:rsidRDefault="00B634CC" w:rsidP="00B704DD">
            <w:pPr>
              <w:jc w:val="center"/>
              <w:rPr>
                <w:lang w:val="uk-UA"/>
              </w:rPr>
            </w:pPr>
            <w:r w:rsidRPr="00B35289">
              <w:rPr>
                <w:lang w:val="uk-UA"/>
              </w:rPr>
              <w:t>Назва НДР, номер державної реєстрації</w:t>
            </w:r>
          </w:p>
        </w:tc>
        <w:tc>
          <w:tcPr>
            <w:tcW w:w="900" w:type="pct"/>
            <w:gridSpan w:val="2"/>
            <w:tcBorders>
              <w:top w:val="single" w:sz="4" w:space="0" w:color="auto"/>
              <w:left w:val="single" w:sz="4" w:space="0" w:color="auto"/>
              <w:right w:val="single" w:sz="4" w:space="0" w:color="auto"/>
            </w:tcBorders>
          </w:tcPr>
          <w:p w:rsidR="00B634CC" w:rsidRPr="00B35289" w:rsidRDefault="00B634CC" w:rsidP="00B704DD">
            <w:pPr>
              <w:jc w:val="center"/>
              <w:rPr>
                <w:lang w:val="uk-UA"/>
              </w:rPr>
            </w:pPr>
            <w:r w:rsidRPr="00B35289">
              <w:rPr>
                <w:lang w:val="uk-UA"/>
              </w:rPr>
              <w:t>Прізвище, ім’я та по батькові наукового керівника, науковий ступінь, вчене звання</w:t>
            </w:r>
          </w:p>
        </w:tc>
        <w:tc>
          <w:tcPr>
            <w:tcW w:w="520" w:type="pct"/>
            <w:gridSpan w:val="2"/>
            <w:tcBorders>
              <w:top w:val="single" w:sz="4" w:space="0" w:color="auto"/>
              <w:left w:val="single" w:sz="4" w:space="0" w:color="auto"/>
              <w:right w:val="single" w:sz="4" w:space="0" w:color="auto"/>
            </w:tcBorders>
          </w:tcPr>
          <w:p w:rsidR="00B634CC" w:rsidRPr="00B35289" w:rsidRDefault="00C57846" w:rsidP="00C57846">
            <w:pPr>
              <w:jc w:val="center"/>
              <w:rPr>
                <w:lang w:val="uk-UA"/>
              </w:rPr>
            </w:pPr>
            <w:r w:rsidRPr="00B35289">
              <w:rPr>
                <w:lang w:val="uk-UA"/>
              </w:rPr>
              <w:t>Кафедра</w:t>
            </w:r>
          </w:p>
        </w:tc>
        <w:tc>
          <w:tcPr>
            <w:tcW w:w="448" w:type="pct"/>
            <w:tcBorders>
              <w:top w:val="single" w:sz="4" w:space="0" w:color="auto"/>
              <w:left w:val="single" w:sz="4" w:space="0" w:color="auto"/>
              <w:right w:val="single" w:sz="4" w:space="0" w:color="auto"/>
            </w:tcBorders>
          </w:tcPr>
          <w:p w:rsidR="00B634CC" w:rsidRPr="00B35289" w:rsidRDefault="00B634CC" w:rsidP="00B704DD">
            <w:pPr>
              <w:jc w:val="center"/>
              <w:rPr>
                <w:lang w:val="uk-UA"/>
              </w:rPr>
            </w:pPr>
            <w:r w:rsidRPr="00B35289">
              <w:rPr>
                <w:lang w:val="uk-UA"/>
              </w:rPr>
              <w:t>Термін виконання</w:t>
            </w:r>
          </w:p>
        </w:tc>
        <w:tc>
          <w:tcPr>
            <w:tcW w:w="1736" w:type="pct"/>
            <w:gridSpan w:val="2"/>
            <w:tcBorders>
              <w:top w:val="single" w:sz="4" w:space="0" w:color="auto"/>
              <w:left w:val="single" w:sz="4" w:space="0" w:color="auto"/>
              <w:right w:val="single" w:sz="4" w:space="0" w:color="auto"/>
            </w:tcBorders>
          </w:tcPr>
          <w:p w:rsidR="00B634CC" w:rsidRPr="00B35289" w:rsidRDefault="00B634CC" w:rsidP="00B704DD">
            <w:pPr>
              <w:jc w:val="center"/>
              <w:rPr>
                <w:lang w:val="uk-UA"/>
              </w:rPr>
            </w:pPr>
            <w:r w:rsidRPr="00B35289">
              <w:rPr>
                <w:lang w:val="uk-UA"/>
              </w:rPr>
              <w:t>Очікувані результати у 20</w:t>
            </w:r>
            <w:r w:rsidR="008E3AA5" w:rsidRPr="00B35289">
              <w:rPr>
                <w:lang w:val="uk-UA"/>
              </w:rPr>
              <w:t>23</w:t>
            </w:r>
            <w:r w:rsidRPr="00B35289">
              <w:rPr>
                <w:lang w:val="uk-UA"/>
              </w:rPr>
              <w:t xml:space="preserve"> році</w:t>
            </w:r>
          </w:p>
        </w:tc>
      </w:tr>
      <w:tr w:rsidR="004614C5" w:rsidRPr="00B35289" w:rsidTr="00DB6B75">
        <w:trPr>
          <w:trHeight w:val="317"/>
        </w:trPr>
        <w:tc>
          <w:tcPr>
            <w:tcW w:w="189" w:type="pct"/>
            <w:tcBorders>
              <w:left w:val="single" w:sz="4" w:space="0" w:color="auto"/>
              <w:right w:val="single" w:sz="4" w:space="0" w:color="auto"/>
            </w:tcBorders>
          </w:tcPr>
          <w:p w:rsidR="00B634CC" w:rsidRPr="00B35289" w:rsidRDefault="00B634CC" w:rsidP="00B704DD">
            <w:pPr>
              <w:jc w:val="center"/>
              <w:rPr>
                <w:lang w:val="uk-UA"/>
              </w:rPr>
            </w:pPr>
            <w:r w:rsidRPr="00B35289">
              <w:rPr>
                <w:lang w:val="uk-UA"/>
              </w:rPr>
              <w:t>1</w:t>
            </w:r>
          </w:p>
        </w:tc>
        <w:tc>
          <w:tcPr>
            <w:tcW w:w="1207" w:type="pct"/>
            <w:tcBorders>
              <w:left w:val="single" w:sz="4" w:space="0" w:color="auto"/>
              <w:right w:val="single" w:sz="4" w:space="0" w:color="auto"/>
            </w:tcBorders>
          </w:tcPr>
          <w:p w:rsidR="00B634CC" w:rsidRPr="00B35289" w:rsidRDefault="00B634CC" w:rsidP="00B704DD">
            <w:pPr>
              <w:jc w:val="center"/>
              <w:rPr>
                <w:lang w:val="uk-UA"/>
              </w:rPr>
            </w:pPr>
            <w:r w:rsidRPr="00B35289">
              <w:rPr>
                <w:lang w:val="uk-UA"/>
              </w:rPr>
              <w:t>2</w:t>
            </w:r>
          </w:p>
        </w:tc>
        <w:tc>
          <w:tcPr>
            <w:tcW w:w="900" w:type="pct"/>
            <w:gridSpan w:val="2"/>
            <w:tcBorders>
              <w:left w:val="single" w:sz="4" w:space="0" w:color="auto"/>
              <w:right w:val="single" w:sz="4" w:space="0" w:color="auto"/>
            </w:tcBorders>
          </w:tcPr>
          <w:p w:rsidR="00B634CC" w:rsidRPr="00B35289" w:rsidRDefault="00B634CC" w:rsidP="00B704DD">
            <w:pPr>
              <w:jc w:val="center"/>
              <w:rPr>
                <w:lang w:val="uk-UA"/>
              </w:rPr>
            </w:pPr>
            <w:r w:rsidRPr="00B35289">
              <w:rPr>
                <w:lang w:val="uk-UA"/>
              </w:rPr>
              <w:t>3</w:t>
            </w:r>
          </w:p>
        </w:tc>
        <w:tc>
          <w:tcPr>
            <w:tcW w:w="520" w:type="pct"/>
            <w:gridSpan w:val="2"/>
            <w:tcBorders>
              <w:left w:val="single" w:sz="4" w:space="0" w:color="auto"/>
              <w:right w:val="single" w:sz="4" w:space="0" w:color="auto"/>
            </w:tcBorders>
          </w:tcPr>
          <w:p w:rsidR="00B634CC" w:rsidRPr="00B35289" w:rsidRDefault="00B634CC" w:rsidP="00B704DD">
            <w:pPr>
              <w:jc w:val="center"/>
              <w:rPr>
                <w:lang w:val="uk-UA"/>
              </w:rPr>
            </w:pPr>
            <w:r w:rsidRPr="00B35289">
              <w:rPr>
                <w:lang w:val="uk-UA"/>
              </w:rPr>
              <w:t>4</w:t>
            </w:r>
          </w:p>
        </w:tc>
        <w:tc>
          <w:tcPr>
            <w:tcW w:w="448" w:type="pct"/>
            <w:tcBorders>
              <w:top w:val="single" w:sz="4" w:space="0" w:color="auto"/>
              <w:left w:val="single" w:sz="4" w:space="0" w:color="auto"/>
              <w:bottom w:val="single" w:sz="4" w:space="0" w:color="auto"/>
              <w:right w:val="single" w:sz="4" w:space="0" w:color="auto"/>
            </w:tcBorders>
          </w:tcPr>
          <w:p w:rsidR="00B634CC" w:rsidRPr="00B35289" w:rsidRDefault="00B634CC" w:rsidP="00B704DD">
            <w:pPr>
              <w:jc w:val="center"/>
              <w:rPr>
                <w:lang w:val="uk-UA"/>
              </w:rPr>
            </w:pPr>
            <w:r w:rsidRPr="00B35289">
              <w:rPr>
                <w:lang w:val="uk-UA"/>
              </w:rPr>
              <w:t>5</w:t>
            </w:r>
          </w:p>
        </w:tc>
        <w:tc>
          <w:tcPr>
            <w:tcW w:w="1736" w:type="pct"/>
            <w:gridSpan w:val="2"/>
            <w:tcBorders>
              <w:left w:val="single" w:sz="4" w:space="0" w:color="auto"/>
              <w:right w:val="single" w:sz="4" w:space="0" w:color="auto"/>
            </w:tcBorders>
          </w:tcPr>
          <w:p w:rsidR="00B634CC" w:rsidRPr="00B35289" w:rsidRDefault="00B634CC" w:rsidP="00B704DD">
            <w:pPr>
              <w:jc w:val="center"/>
              <w:rPr>
                <w:lang w:val="uk-UA"/>
              </w:rPr>
            </w:pPr>
            <w:r w:rsidRPr="00B35289">
              <w:rPr>
                <w:lang w:val="uk-UA"/>
              </w:rPr>
              <w:t>6</w:t>
            </w:r>
          </w:p>
        </w:tc>
      </w:tr>
      <w:tr w:rsidR="004614C5" w:rsidRPr="00B35289" w:rsidTr="00DB6B75">
        <w:trPr>
          <w:trHeight w:val="317"/>
        </w:trPr>
        <w:tc>
          <w:tcPr>
            <w:tcW w:w="189" w:type="pct"/>
            <w:tcBorders>
              <w:left w:val="single" w:sz="4" w:space="0" w:color="auto"/>
              <w:right w:val="single" w:sz="4" w:space="0" w:color="auto"/>
            </w:tcBorders>
          </w:tcPr>
          <w:p w:rsidR="009B76B7" w:rsidRPr="00B35289" w:rsidRDefault="00CB6268" w:rsidP="009B76B7">
            <w:pPr>
              <w:jc w:val="center"/>
              <w:rPr>
                <w:lang w:val="uk-UA"/>
              </w:rPr>
            </w:pPr>
            <w:r w:rsidRPr="00B35289">
              <w:rPr>
                <w:lang w:val="uk-UA"/>
              </w:rPr>
              <w:t>1</w:t>
            </w:r>
          </w:p>
        </w:tc>
        <w:tc>
          <w:tcPr>
            <w:tcW w:w="1207" w:type="pct"/>
            <w:tcBorders>
              <w:left w:val="single" w:sz="4" w:space="0" w:color="auto"/>
              <w:right w:val="single" w:sz="4" w:space="0" w:color="auto"/>
            </w:tcBorders>
          </w:tcPr>
          <w:p w:rsidR="009B76B7" w:rsidRPr="00B35289" w:rsidRDefault="009B76B7" w:rsidP="00DE2968">
            <w:pPr>
              <w:rPr>
                <w:lang w:val="uk-UA"/>
              </w:rPr>
            </w:pPr>
            <w:proofErr w:type="spellStart"/>
            <w:r w:rsidRPr="00B35289">
              <w:rPr>
                <w:lang w:val="uk-UA"/>
              </w:rPr>
              <w:t>Фотобіомодуляційна</w:t>
            </w:r>
            <w:proofErr w:type="spellEnd"/>
            <w:r w:rsidRPr="00B35289">
              <w:rPr>
                <w:lang w:val="uk-UA"/>
              </w:rPr>
              <w:t xml:space="preserve"> дія </w:t>
            </w:r>
            <w:proofErr w:type="spellStart"/>
            <w:r w:rsidRPr="00B35289">
              <w:rPr>
                <w:lang w:val="uk-UA"/>
              </w:rPr>
              <w:t>низькоінтенсивного</w:t>
            </w:r>
            <w:proofErr w:type="spellEnd"/>
            <w:r w:rsidR="00DE2968" w:rsidRPr="00B35289">
              <w:rPr>
                <w:lang w:val="uk-UA"/>
              </w:rPr>
              <w:t xml:space="preserve"> </w:t>
            </w:r>
            <w:r w:rsidRPr="00B35289">
              <w:rPr>
                <w:lang w:val="uk-UA"/>
              </w:rPr>
              <w:t>світлового випромінювання оптичного діапазону</w:t>
            </w:r>
            <w:r w:rsidR="00DE2968" w:rsidRPr="00B35289">
              <w:rPr>
                <w:lang w:val="uk-UA"/>
              </w:rPr>
              <w:t xml:space="preserve"> </w:t>
            </w:r>
            <w:r w:rsidRPr="00B35289">
              <w:rPr>
                <w:lang w:val="uk-UA"/>
              </w:rPr>
              <w:t>спектра на систему крові щурів за умов цукрового</w:t>
            </w:r>
            <w:r w:rsidR="00DE2968" w:rsidRPr="00B35289">
              <w:rPr>
                <w:lang w:val="uk-UA"/>
              </w:rPr>
              <w:t xml:space="preserve"> </w:t>
            </w:r>
            <w:r w:rsidRPr="00B35289">
              <w:rPr>
                <w:lang w:val="uk-UA"/>
              </w:rPr>
              <w:t>діабету 1-го типу</w:t>
            </w:r>
            <w:r w:rsidR="00DE2968" w:rsidRPr="00B35289">
              <w:rPr>
                <w:lang w:val="uk-UA"/>
              </w:rPr>
              <w:t>,</w:t>
            </w:r>
          </w:p>
          <w:p w:rsidR="009B76B7" w:rsidRPr="00B35289" w:rsidRDefault="009B76B7" w:rsidP="00DE2968">
            <w:pPr>
              <w:rPr>
                <w:lang w:val="uk-UA"/>
              </w:rPr>
            </w:pPr>
            <w:r w:rsidRPr="00B35289">
              <w:rPr>
                <w:lang w:val="uk-UA"/>
              </w:rPr>
              <w:t>0119</w:t>
            </w:r>
            <w:r w:rsidRPr="00B35289">
              <w:t>U</w:t>
            </w:r>
            <w:r w:rsidRPr="00B35289">
              <w:rPr>
                <w:lang w:val="uk-UA"/>
              </w:rPr>
              <w:t>002324</w:t>
            </w:r>
            <w:r w:rsidR="00476DF9" w:rsidRPr="00B35289">
              <w:rPr>
                <w:lang w:val="uk-UA"/>
              </w:rPr>
              <w:t>.</w:t>
            </w:r>
          </w:p>
        </w:tc>
        <w:tc>
          <w:tcPr>
            <w:tcW w:w="900" w:type="pct"/>
            <w:gridSpan w:val="2"/>
            <w:tcBorders>
              <w:left w:val="single" w:sz="4" w:space="0" w:color="auto"/>
              <w:right w:val="single" w:sz="4" w:space="0" w:color="auto"/>
            </w:tcBorders>
          </w:tcPr>
          <w:p w:rsidR="009B76B7" w:rsidRPr="00B35289" w:rsidRDefault="009B76B7" w:rsidP="009B76B7">
            <w:r w:rsidRPr="00B35289">
              <w:t xml:space="preserve">Сибірна Наталія </w:t>
            </w:r>
            <w:proofErr w:type="spellStart"/>
            <w:r w:rsidRPr="00B35289">
              <w:t>Олександрівна</w:t>
            </w:r>
            <w:proofErr w:type="spellEnd"/>
            <w:r w:rsidRPr="00B35289">
              <w:t>,</w:t>
            </w:r>
            <w:r w:rsidR="00461E27" w:rsidRPr="00B35289">
              <w:rPr>
                <w:lang w:val="uk-UA"/>
              </w:rPr>
              <w:t xml:space="preserve"> </w:t>
            </w:r>
            <w:r w:rsidRPr="00B35289">
              <w:t>д</w:t>
            </w:r>
            <w:r w:rsidRPr="00B35289">
              <w:rPr>
                <w:lang w:val="uk-UA"/>
              </w:rPr>
              <w:t>-</w:t>
            </w:r>
            <w:r w:rsidRPr="00B35289">
              <w:t>р</w:t>
            </w:r>
            <w:r w:rsidR="00102372" w:rsidRPr="00B35289">
              <w:rPr>
                <w:lang w:val="uk-UA"/>
              </w:rPr>
              <w:t>ка</w:t>
            </w:r>
            <w:r w:rsidRPr="00B35289">
              <w:t xml:space="preserve"> </w:t>
            </w:r>
            <w:proofErr w:type="spellStart"/>
            <w:r w:rsidRPr="00B35289">
              <w:t>біол</w:t>
            </w:r>
            <w:proofErr w:type="spellEnd"/>
            <w:r w:rsidRPr="00B35289">
              <w:rPr>
                <w:lang w:val="uk-UA"/>
              </w:rPr>
              <w:t>.</w:t>
            </w:r>
            <w:r w:rsidRPr="00B35289">
              <w:t xml:space="preserve"> наук, </w:t>
            </w:r>
            <w:proofErr w:type="spellStart"/>
            <w:r w:rsidRPr="00B35289">
              <w:t>професор</w:t>
            </w:r>
            <w:proofErr w:type="spellEnd"/>
            <w:r w:rsidR="00102372" w:rsidRPr="00B35289">
              <w:rPr>
                <w:lang w:val="uk-UA"/>
              </w:rPr>
              <w:t>ка</w:t>
            </w:r>
            <w:r w:rsidRPr="00B35289">
              <w:t>;</w:t>
            </w:r>
          </w:p>
          <w:p w:rsidR="009B76B7" w:rsidRPr="00B35289" w:rsidRDefault="009B76B7" w:rsidP="00461E27">
            <w:r w:rsidRPr="00B35289">
              <w:t xml:space="preserve">Люта </w:t>
            </w:r>
            <w:proofErr w:type="spellStart"/>
            <w:r w:rsidRPr="00B35289">
              <w:t>Мар’яна</w:t>
            </w:r>
            <w:proofErr w:type="spellEnd"/>
            <w:r w:rsidRPr="00B35289">
              <w:t xml:space="preserve"> </w:t>
            </w:r>
            <w:proofErr w:type="spellStart"/>
            <w:r w:rsidRPr="00B35289">
              <w:t>Ярославівна</w:t>
            </w:r>
            <w:proofErr w:type="spellEnd"/>
            <w:r w:rsidRPr="00B35289">
              <w:t>,</w:t>
            </w:r>
            <w:r w:rsidR="00461E27" w:rsidRPr="00B35289">
              <w:rPr>
                <w:lang w:val="uk-UA"/>
              </w:rPr>
              <w:t xml:space="preserve"> </w:t>
            </w:r>
            <w:proofErr w:type="spellStart"/>
            <w:r w:rsidRPr="00B35289">
              <w:t>канд</w:t>
            </w:r>
            <w:proofErr w:type="spellEnd"/>
            <w:r w:rsidRPr="00B35289">
              <w:rPr>
                <w:lang w:val="uk-UA"/>
              </w:rPr>
              <w:t>.</w:t>
            </w:r>
            <w:r w:rsidRPr="00B35289">
              <w:t xml:space="preserve"> </w:t>
            </w:r>
            <w:proofErr w:type="spellStart"/>
            <w:r w:rsidRPr="00B35289">
              <w:t>біол</w:t>
            </w:r>
            <w:proofErr w:type="spellEnd"/>
            <w:r w:rsidRPr="00B35289">
              <w:rPr>
                <w:lang w:val="uk-UA"/>
              </w:rPr>
              <w:t>.</w:t>
            </w:r>
            <w:r w:rsidRPr="00B35289">
              <w:t xml:space="preserve"> наук</w:t>
            </w:r>
          </w:p>
        </w:tc>
        <w:tc>
          <w:tcPr>
            <w:tcW w:w="520" w:type="pct"/>
            <w:gridSpan w:val="2"/>
            <w:tcBorders>
              <w:left w:val="single" w:sz="4" w:space="0" w:color="auto"/>
              <w:right w:val="single" w:sz="4" w:space="0" w:color="auto"/>
            </w:tcBorders>
          </w:tcPr>
          <w:p w:rsidR="009B76B7" w:rsidRPr="00B35289" w:rsidRDefault="009B76B7" w:rsidP="007852AA">
            <w:r w:rsidRPr="00B35289">
              <w:t>біохімії</w:t>
            </w:r>
          </w:p>
          <w:p w:rsidR="009B76B7" w:rsidRPr="00B35289" w:rsidRDefault="009B76B7" w:rsidP="009B76B7">
            <w:pPr>
              <w:jc w:val="center"/>
            </w:pPr>
          </w:p>
        </w:tc>
        <w:tc>
          <w:tcPr>
            <w:tcW w:w="448" w:type="pct"/>
            <w:tcBorders>
              <w:top w:val="single" w:sz="4" w:space="0" w:color="auto"/>
              <w:left w:val="single" w:sz="4" w:space="0" w:color="auto"/>
              <w:bottom w:val="single" w:sz="4" w:space="0" w:color="auto"/>
              <w:right w:val="single" w:sz="4" w:space="0" w:color="auto"/>
            </w:tcBorders>
          </w:tcPr>
          <w:p w:rsidR="009B76B7" w:rsidRPr="00B35289" w:rsidRDefault="009B76B7" w:rsidP="009B76B7">
            <w:pPr>
              <w:jc w:val="center"/>
            </w:pPr>
            <w:r w:rsidRPr="00B35289">
              <w:t>01.01.2019</w:t>
            </w:r>
          </w:p>
          <w:p w:rsidR="009B76B7" w:rsidRPr="00B35289" w:rsidRDefault="009B76B7" w:rsidP="009B76B7">
            <w:pPr>
              <w:jc w:val="center"/>
            </w:pPr>
            <w:r w:rsidRPr="00B35289">
              <w:t>–31.12.2023</w:t>
            </w:r>
          </w:p>
        </w:tc>
        <w:tc>
          <w:tcPr>
            <w:tcW w:w="1736" w:type="pct"/>
            <w:gridSpan w:val="2"/>
            <w:tcBorders>
              <w:left w:val="single" w:sz="4" w:space="0" w:color="auto"/>
              <w:right w:val="single" w:sz="4" w:space="0" w:color="auto"/>
            </w:tcBorders>
          </w:tcPr>
          <w:p w:rsidR="009B76B7" w:rsidRPr="00B35289" w:rsidRDefault="003B3D02" w:rsidP="003B3D02">
            <w:pPr>
              <w:spacing w:line="192" w:lineRule="auto"/>
              <w:jc w:val="both"/>
              <w:rPr>
                <w:lang w:val="uk-UA"/>
              </w:rPr>
            </w:pPr>
            <w:r w:rsidRPr="00B35289">
              <w:t xml:space="preserve">База </w:t>
            </w:r>
            <w:proofErr w:type="spellStart"/>
            <w:r w:rsidRPr="00B35289">
              <w:t>даних</w:t>
            </w:r>
            <w:proofErr w:type="spellEnd"/>
            <w:r w:rsidRPr="00B35289">
              <w:t xml:space="preserve"> </w:t>
            </w:r>
            <w:proofErr w:type="spellStart"/>
            <w:r w:rsidRPr="00B35289">
              <w:t>вмісту</w:t>
            </w:r>
            <w:proofErr w:type="spellEnd"/>
            <w:r w:rsidRPr="00B35289">
              <w:t xml:space="preserve"> АТФ та </w:t>
            </w:r>
            <w:proofErr w:type="spellStart"/>
            <w:r w:rsidRPr="00B35289">
              <w:t>активних</w:t>
            </w:r>
            <w:proofErr w:type="spellEnd"/>
            <w:r w:rsidRPr="00B35289">
              <w:t xml:space="preserve"> форм Оксигену у лейкоцитах </w:t>
            </w:r>
            <w:proofErr w:type="spellStart"/>
            <w:r w:rsidRPr="00B35289">
              <w:t>крові</w:t>
            </w:r>
            <w:proofErr w:type="spellEnd"/>
            <w:r w:rsidRPr="00B35289">
              <w:t xml:space="preserve">, </w:t>
            </w:r>
            <w:proofErr w:type="spellStart"/>
            <w:r w:rsidRPr="00B35289">
              <w:t>аналіз</w:t>
            </w:r>
            <w:proofErr w:type="spellEnd"/>
            <w:r w:rsidRPr="00B35289">
              <w:t xml:space="preserve"> </w:t>
            </w:r>
            <w:proofErr w:type="spellStart"/>
            <w:r w:rsidRPr="00B35289">
              <w:t>змін</w:t>
            </w:r>
            <w:proofErr w:type="spellEnd"/>
            <w:r w:rsidRPr="00B35289">
              <w:t xml:space="preserve"> </w:t>
            </w:r>
            <w:proofErr w:type="spellStart"/>
            <w:r w:rsidRPr="00B35289">
              <w:t>поглинання</w:t>
            </w:r>
            <w:proofErr w:type="spellEnd"/>
            <w:r w:rsidRPr="00B35289">
              <w:t xml:space="preserve"> </w:t>
            </w:r>
            <w:proofErr w:type="spellStart"/>
            <w:proofErr w:type="gramStart"/>
            <w:r w:rsidRPr="00B35289">
              <w:t>глюкози</w:t>
            </w:r>
            <w:proofErr w:type="spellEnd"/>
            <w:r w:rsidRPr="00B35289">
              <w:t xml:space="preserve">  лейкоцитами</w:t>
            </w:r>
            <w:proofErr w:type="gramEnd"/>
            <w:r w:rsidRPr="00B35289">
              <w:t xml:space="preserve"> </w:t>
            </w:r>
            <w:proofErr w:type="spellStart"/>
            <w:r w:rsidRPr="00B35289">
              <w:t>крові</w:t>
            </w:r>
            <w:proofErr w:type="spellEnd"/>
            <w:r w:rsidRPr="00B35289">
              <w:t xml:space="preserve">,   </w:t>
            </w:r>
            <w:proofErr w:type="spellStart"/>
            <w:r w:rsidRPr="00B35289">
              <w:t>аналіз</w:t>
            </w:r>
            <w:proofErr w:type="spellEnd"/>
            <w:r w:rsidRPr="00B35289">
              <w:t xml:space="preserve"> </w:t>
            </w:r>
            <w:proofErr w:type="spellStart"/>
            <w:r w:rsidRPr="00B35289">
              <w:t>змін</w:t>
            </w:r>
            <w:proofErr w:type="spellEnd"/>
            <w:r w:rsidRPr="00B35289">
              <w:t xml:space="preserve"> </w:t>
            </w:r>
            <w:proofErr w:type="spellStart"/>
            <w:r w:rsidRPr="00B35289">
              <w:t>функціонального</w:t>
            </w:r>
            <w:proofErr w:type="spellEnd"/>
            <w:r w:rsidRPr="00B35289">
              <w:t xml:space="preserve"> стану </w:t>
            </w:r>
            <w:proofErr w:type="spellStart"/>
            <w:r w:rsidRPr="00B35289">
              <w:t>лейкоцитів</w:t>
            </w:r>
            <w:proofErr w:type="spellEnd"/>
            <w:r w:rsidRPr="00B35289">
              <w:t xml:space="preserve"> </w:t>
            </w:r>
            <w:proofErr w:type="spellStart"/>
            <w:r w:rsidRPr="00B35289">
              <w:t>крові</w:t>
            </w:r>
            <w:proofErr w:type="spellEnd"/>
            <w:r w:rsidRPr="00B35289">
              <w:t xml:space="preserve">  </w:t>
            </w:r>
            <w:proofErr w:type="spellStart"/>
            <w:r w:rsidRPr="00B35289">
              <w:t>щурів</w:t>
            </w:r>
            <w:proofErr w:type="spellEnd"/>
            <w:r w:rsidRPr="00B35289">
              <w:t xml:space="preserve"> за такими </w:t>
            </w:r>
            <w:proofErr w:type="spellStart"/>
            <w:r w:rsidRPr="00B35289">
              <w:t>показниками</w:t>
            </w:r>
            <w:proofErr w:type="spellEnd"/>
            <w:r w:rsidRPr="00B35289">
              <w:t xml:space="preserve">: </w:t>
            </w:r>
            <w:proofErr w:type="spellStart"/>
            <w:r w:rsidRPr="00B35289">
              <w:t>фагоцитарна</w:t>
            </w:r>
            <w:proofErr w:type="spellEnd"/>
            <w:r w:rsidRPr="00B35289">
              <w:t xml:space="preserve">  </w:t>
            </w:r>
            <w:proofErr w:type="spellStart"/>
            <w:r w:rsidRPr="00B35289">
              <w:t>активність</w:t>
            </w:r>
            <w:proofErr w:type="spellEnd"/>
            <w:r w:rsidRPr="00B35289">
              <w:t>, НСТ-тест (</w:t>
            </w:r>
            <w:proofErr w:type="spellStart"/>
            <w:r w:rsidRPr="00B35289">
              <w:t>бактерицидна</w:t>
            </w:r>
            <w:proofErr w:type="spellEnd"/>
            <w:r w:rsidRPr="00B35289">
              <w:t xml:space="preserve"> </w:t>
            </w:r>
            <w:proofErr w:type="spellStart"/>
            <w:r w:rsidRPr="00B35289">
              <w:t>активність</w:t>
            </w:r>
            <w:proofErr w:type="spellEnd"/>
            <w:r w:rsidRPr="00B35289">
              <w:t xml:space="preserve">), </w:t>
            </w:r>
            <w:proofErr w:type="spellStart"/>
            <w:r w:rsidRPr="00B35289">
              <w:t>мієлопероксидазна</w:t>
            </w:r>
            <w:proofErr w:type="spellEnd"/>
            <w:r w:rsidRPr="00B35289">
              <w:t xml:space="preserve"> </w:t>
            </w:r>
            <w:proofErr w:type="spellStart"/>
            <w:r w:rsidRPr="00B35289">
              <w:t>активність</w:t>
            </w:r>
            <w:proofErr w:type="spellEnd"/>
            <w:r w:rsidRPr="00B35289">
              <w:t xml:space="preserve"> за </w:t>
            </w:r>
            <w:proofErr w:type="spellStart"/>
            <w:r w:rsidRPr="00B35289">
              <w:t>цукрового</w:t>
            </w:r>
            <w:proofErr w:type="spellEnd"/>
            <w:r w:rsidRPr="00B35289">
              <w:t xml:space="preserve"> </w:t>
            </w:r>
            <w:proofErr w:type="spellStart"/>
            <w:r w:rsidRPr="00B35289">
              <w:t>діабету</w:t>
            </w:r>
            <w:proofErr w:type="spellEnd"/>
            <w:r w:rsidRPr="00B35289">
              <w:t xml:space="preserve"> на </w:t>
            </w:r>
            <w:proofErr w:type="spellStart"/>
            <w:r w:rsidRPr="00B35289">
              <w:t>фоні</w:t>
            </w:r>
            <w:proofErr w:type="spellEnd"/>
            <w:r w:rsidRPr="00B35289">
              <w:t xml:space="preserve"> </w:t>
            </w:r>
            <w:proofErr w:type="spellStart"/>
            <w:r w:rsidRPr="00B35289">
              <w:t>фотобіомодуляційної</w:t>
            </w:r>
            <w:proofErr w:type="spellEnd"/>
            <w:r w:rsidRPr="00B35289">
              <w:t xml:space="preserve"> </w:t>
            </w:r>
            <w:proofErr w:type="spellStart"/>
            <w:r w:rsidRPr="00B35289">
              <w:t>терапії</w:t>
            </w:r>
            <w:proofErr w:type="spellEnd"/>
            <w:r w:rsidRPr="00B35289">
              <w:t xml:space="preserve"> </w:t>
            </w:r>
            <w:proofErr w:type="spellStart"/>
            <w:r w:rsidRPr="00B35289">
              <w:t>світлом</w:t>
            </w:r>
            <w:proofErr w:type="spellEnd"/>
            <w:r w:rsidRPr="00B35289">
              <w:t xml:space="preserve"> видимого </w:t>
            </w:r>
            <w:proofErr w:type="spellStart"/>
            <w:r w:rsidRPr="00B35289">
              <w:t>діапазону</w:t>
            </w:r>
            <w:proofErr w:type="spellEnd"/>
            <w:r w:rsidRPr="00B35289">
              <w:t xml:space="preserve"> спектра.</w:t>
            </w:r>
            <w:r w:rsidR="00FC6D66" w:rsidRPr="00B35289">
              <w:rPr>
                <w:lang w:val="uk-UA"/>
              </w:rPr>
              <w:t xml:space="preserve"> 1 стаття у фаховому виданні.</w:t>
            </w:r>
          </w:p>
        </w:tc>
      </w:tr>
      <w:tr w:rsidR="00CB6268" w:rsidRPr="00B35289" w:rsidTr="00DB6B75">
        <w:trPr>
          <w:trHeight w:val="317"/>
        </w:trPr>
        <w:tc>
          <w:tcPr>
            <w:tcW w:w="189" w:type="pct"/>
            <w:tcBorders>
              <w:left w:val="single" w:sz="4" w:space="0" w:color="auto"/>
              <w:right w:val="single" w:sz="4" w:space="0" w:color="auto"/>
            </w:tcBorders>
          </w:tcPr>
          <w:p w:rsidR="00CB6268" w:rsidRPr="00B35289" w:rsidRDefault="00CB6268" w:rsidP="00CB6268">
            <w:pPr>
              <w:jc w:val="center"/>
              <w:rPr>
                <w:lang w:val="uk-UA"/>
              </w:rPr>
            </w:pPr>
            <w:r w:rsidRPr="00B35289">
              <w:rPr>
                <w:lang w:val="uk-UA"/>
              </w:rPr>
              <w:t>2</w:t>
            </w:r>
          </w:p>
        </w:tc>
        <w:tc>
          <w:tcPr>
            <w:tcW w:w="1207" w:type="pct"/>
            <w:tcBorders>
              <w:left w:val="single" w:sz="4" w:space="0" w:color="auto"/>
              <w:right w:val="single" w:sz="4" w:space="0" w:color="auto"/>
            </w:tcBorders>
          </w:tcPr>
          <w:p w:rsidR="00CB6268" w:rsidRPr="00B35289" w:rsidRDefault="00CB6268" w:rsidP="00CB6268">
            <w:pPr>
              <w:rPr>
                <w:lang w:val="uk-UA"/>
              </w:rPr>
            </w:pPr>
            <w:r w:rsidRPr="00B35289">
              <w:rPr>
                <w:lang w:val="uk-UA"/>
              </w:rPr>
              <w:t>Дія біологічно активних речовин природного походження з метою корекції патологій, що супроводжуються гіперглікемією,</w:t>
            </w:r>
          </w:p>
          <w:p w:rsidR="00CB6268" w:rsidRPr="00B35289" w:rsidRDefault="00CB6268" w:rsidP="00CB6268">
            <w:pPr>
              <w:rPr>
                <w:lang w:val="uk-UA"/>
              </w:rPr>
            </w:pPr>
            <w:r w:rsidRPr="00B35289">
              <w:rPr>
                <w:lang w:val="uk-UA"/>
              </w:rPr>
              <w:t>0120U101780</w:t>
            </w:r>
            <w:r w:rsidR="00476DF9" w:rsidRPr="00B35289">
              <w:rPr>
                <w:lang w:val="uk-UA"/>
              </w:rPr>
              <w:t>.</w:t>
            </w:r>
          </w:p>
        </w:tc>
        <w:tc>
          <w:tcPr>
            <w:tcW w:w="900" w:type="pct"/>
            <w:gridSpan w:val="2"/>
            <w:tcBorders>
              <w:left w:val="single" w:sz="4" w:space="0" w:color="auto"/>
              <w:right w:val="single" w:sz="4" w:space="0" w:color="auto"/>
            </w:tcBorders>
          </w:tcPr>
          <w:p w:rsidR="00CB6268" w:rsidRPr="00B35289" w:rsidRDefault="00CB6268" w:rsidP="00CB6268">
            <w:r w:rsidRPr="00B35289">
              <w:t xml:space="preserve">Сибірна Наталія </w:t>
            </w:r>
            <w:proofErr w:type="spellStart"/>
            <w:r w:rsidRPr="00B35289">
              <w:t>Олександрівна</w:t>
            </w:r>
            <w:proofErr w:type="spellEnd"/>
            <w:r w:rsidRPr="00B35289">
              <w:t xml:space="preserve">, д-р </w:t>
            </w:r>
            <w:proofErr w:type="spellStart"/>
            <w:r w:rsidRPr="00B35289">
              <w:t>біол</w:t>
            </w:r>
            <w:proofErr w:type="spellEnd"/>
            <w:r w:rsidRPr="00B35289">
              <w:rPr>
                <w:lang w:val="uk-UA"/>
              </w:rPr>
              <w:t>.</w:t>
            </w:r>
            <w:r w:rsidRPr="00B35289">
              <w:t xml:space="preserve"> наук, </w:t>
            </w:r>
            <w:proofErr w:type="spellStart"/>
            <w:r w:rsidRPr="00B35289">
              <w:t>професор</w:t>
            </w:r>
            <w:proofErr w:type="spellEnd"/>
          </w:p>
          <w:p w:rsidR="00CB6268" w:rsidRPr="00B35289" w:rsidRDefault="00CB6268" w:rsidP="00CB6268"/>
        </w:tc>
        <w:tc>
          <w:tcPr>
            <w:tcW w:w="520" w:type="pct"/>
            <w:gridSpan w:val="2"/>
            <w:tcBorders>
              <w:left w:val="single" w:sz="4" w:space="0" w:color="auto"/>
              <w:right w:val="single" w:sz="4" w:space="0" w:color="auto"/>
            </w:tcBorders>
          </w:tcPr>
          <w:p w:rsidR="00CB6268" w:rsidRPr="00B35289" w:rsidRDefault="00CB6268" w:rsidP="00CB6268">
            <w:r w:rsidRPr="00B35289">
              <w:t>біохімії</w:t>
            </w:r>
          </w:p>
        </w:tc>
        <w:tc>
          <w:tcPr>
            <w:tcW w:w="448" w:type="pct"/>
            <w:tcBorders>
              <w:top w:val="single" w:sz="4" w:space="0" w:color="auto"/>
              <w:left w:val="single" w:sz="4" w:space="0" w:color="auto"/>
              <w:bottom w:val="single" w:sz="4" w:space="0" w:color="auto"/>
              <w:right w:val="single" w:sz="4" w:space="0" w:color="auto"/>
            </w:tcBorders>
          </w:tcPr>
          <w:p w:rsidR="00CB6268" w:rsidRPr="00B35289" w:rsidRDefault="00CB6268" w:rsidP="00CB6268">
            <w:pPr>
              <w:pStyle w:val="a6"/>
              <w:ind w:firstLine="0"/>
              <w:jc w:val="left"/>
              <w:rPr>
                <w:lang w:eastAsia="ru-RU"/>
              </w:rPr>
            </w:pPr>
            <w:r w:rsidRPr="00B35289">
              <w:rPr>
                <w:lang w:eastAsia="ru-RU"/>
              </w:rPr>
              <w:t>1.01.2020</w:t>
            </w:r>
          </w:p>
          <w:p w:rsidR="00CB6268" w:rsidRPr="00B35289" w:rsidRDefault="00CB6268" w:rsidP="00CB6268">
            <w:pPr>
              <w:pStyle w:val="a6"/>
              <w:ind w:firstLine="0"/>
              <w:jc w:val="center"/>
              <w:rPr>
                <w:lang w:eastAsia="ru-RU"/>
              </w:rPr>
            </w:pPr>
            <w:r w:rsidRPr="00B35289">
              <w:rPr>
                <w:lang w:eastAsia="ru-RU"/>
              </w:rPr>
              <w:t>– 31.12.202</w:t>
            </w:r>
            <w:r w:rsidRPr="00B35289">
              <w:rPr>
                <w:lang w:val="en-US" w:eastAsia="ru-RU"/>
              </w:rPr>
              <w:t>4</w:t>
            </w:r>
          </w:p>
          <w:p w:rsidR="00CB6268" w:rsidRPr="00B35289" w:rsidRDefault="00CB6268" w:rsidP="00CB6268"/>
        </w:tc>
        <w:tc>
          <w:tcPr>
            <w:tcW w:w="1736" w:type="pct"/>
            <w:gridSpan w:val="2"/>
            <w:tcBorders>
              <w:left w:val="single" w:sz="4" w:space="0" w:color="auto"/>
              <w:right w:val="single" w:sz="4" w:space="0" w:color="auto"/>
            </w:tcBorders>
          </w:tcPr>
          <w:p w:rsidR="00CB6268" w:rsidRPr="00B35289" w:rsidRDefault="00EE2188" w:rsidP="00EE2188">
            <w:pPr>
              <w:spacing w:line="192" w:lineRule="auto"/>
              <w:jc w:val="both"/>
              <w:rPr>
                <w:lang w:val="uk-UA"/>
              </w:rPr>
            </w:pPr>
            <w:r w:rsidRPr="00B35289">
              <w:t xml:space="preserve">Буде </w:t>
            </w:r>
            <w:proofErr w:type="spellStart"/>
            <w:r w:rsidRPr="00B35289">
              <w:t>досліджено</w:t>
            </w:r>
            <w:proofErr w:type="spellEnd"/>
            <w:r w:rsidRPr="00B35289">
              <w:t xml:space="preserve"> </w:t>
            </w:r>
            <w:proofErr w:type="spellStart"/>
            <w:r w:rsidRPr="00B35289">
              <w:t>вплив</w:t>
            </w:r>
            <w:proofErr w:type="spellEnd"/>
            <w:r w:rsidRPr="00B35289">
              <w:rPr>
                <w:shd w:val="clear" w:color="auto" w:fill="FFFFFF"/>
              </w:rPr>
              <w:t xml:space="preserve"> </w:t>
            </w:r>
            <w:proofErr w:type="spellStart"/>
            <w:r w:rsidRPr="00B35289">
              <w:rPr>
                <w:shd w:val="clear" w:color="auto" w:fill="FFFFFF"/>
              </w:rPr>
              <w:t>екстрактів</w:t>
            </w:r>
            <w:proofErr w:type="spellEnd"/>
            <w:r w:rsidRPr="00B35289">
              <w:rPr>
                <w:shd w:val="clear" w:color="auto" w:fill="FFFFFF"/>
              </w:rPr>
              <w:t xml:space="preserve"> </w:t>
            </w:r>
            <w:r w:rsidRPr="00B35289">
              <w:t xml:space="preserve">козлятника </w:t>
            </w:r>
            <w:proofErr w:type="spellStart"/>
            <w:r w:rsidRPr="00B35289">
              <w:t>лікарського</w:t>
            </w:r>
            <w:proofErr w:type="spellEnd"/>
            <w:r w:rsidRPr="00B35289">
              <w:t xml:space="preserve"> </w:t>
            </w:r>
            <w:r w:rsidRPr="00B35289">
              <w:rPr>
                <w:i/>
              </w:rPr>
              <w:t>(</w:t>
            </w:r>
            <w:proofErr w:type="spellStart"/>
            <w:r w:rsidRPr="00B35289">
              <w:rPr>
                <w:i/>
              </w:rPr>
              <w:t>Galega</w:t>
            </w:r>
            <w:proofErr w:type="spellEnd"/>
            <w:r w:rsidRPr="00B35289">
              <w:rPr>
                <w:i/>
              </w:rPr>
              <w:t xml:space="preserve"> </w:t>
            </w:r>
            <w:proofErr w:type="spellStart"/>
            <w:r w:rsidRPr="00B35289">
              <w:rPr>
                <w:i/>
              </w:rPr>
              <w:t>officinalis</w:t>
            </w:r>
            <w:proofErr w:type="spellEnd"/>
            <w:r w:rsidRPr="00B35289">
              <w:rPr>
                <w:i/>
              </w:rPr>
              <w:t xml:space="preserve"> L.), </w:t>
            </w:r>
            <w:proofErr w:type="spellStart"/>
            <w:r w:rsidRPr="00B35289">
              <w:rPr>
                <w:shd w:val="clear" w:color="auto" w:fill="FFFFFF"/>
              </w:rPr>
              <w:t>плодів</w:t>
            </w:r>
            <w:proofErr w:type="spellEnd"/>
            <w:r w:rsidRPr="00B35289">
              <w:rPr>
                <w:shd w:val="clear" w:color="auto" w:fill="FFFFFF"/>
              </w:rPr>
              <w:t xml:space="preserve"> дерену </w:t>
            </w:r>
            <w:proofErr w:type="spellStart"/>
            <w:r w:rsidRPr="00B35289">
              <w:rPr>
                <w:shd w:val="clear" w:color="auto" w:fill="FFFFFF"/>
              </w:rPr>
              <w:t>справжнього</w:t>
            </w:r>
            <w:proofErr w:type="spellEnd"/>
            <w:r w:rsidRPr="00B35289">
              <w:rPr>
                <w:shd w:val="clear" w:color="auto" w:fill="FFFFFF"/>
              </w:rPr>
              <w:t xml:space="preserve"> (</w:t>
            </w:r>
            <w:proofErr w:type="spellStart"/>
            <w:r w:rsidRPr="00B35289">
              <w:rPr>
                <w:i/>
                <w:shd w:val="clear" w:color="auto" w:fill="FFFFFF"/>
              </w:rPr>
              <w:t>Cornus</w:t>
            </w:r>
            <w:proofErr w:type="spellEnd"/>
            <w:r w:rsidRPr="00B35289">
              <w:rPr>
                <w:i/>
                <w:shd w:val="clear" w:color="auto" w:fill="FFFFFF"/>
              </w:rPr>
              <w:t xml:space="preserve"> </w:t>
            </w:r>
            <w:proofErr w:type="spellStart"/>
            <w:r w:rsidRPr="00B35289">
              <w:rPr>
                <w:i/>
                <w:shd w:val="clear" w:color="auto" w:fill="FFFFFF"/>
              </w:rPr>
              <w:t>mas</w:t>
            </w:r>
            <w:proofErr w:type="spellEnd"/>
            <w:r w:rsidRPr="00B35289">
              <w:rPr>
                <w:shd w:val="clear" w:color="auto" w:fill="FFFFFF"/>
              </w:rPr>
              <w:t xml:space="preserve"> L.) та </w:t>
            </w:r>
            <w:proofErr w:type="spellStart"/>
            <w:r w:rsidRPr="00B35289">
              <w:rPr>
                <w:shd w:val="clear" w:color="auto" w:fill="FFFFFF"/>
              </w:rPr>
              <w:t>виноградних</w:t>
            </w:r>
            <w:proofErr w:type="spellEnd"/>
            <w:r w:rsidRPr="00B35289">
              <w:rPr>
                <w:shd w:val="clear" w:color="auto" w:fill="FFFFFF"/>
              </w:rPr>
              <w:t xml:space="preserve"> </w:t>
            </w:r>
            <w:proofErr w:type="spellStart"/>
            <w:r w:rsidRPr="00B35289">
              <w:rPr>
                <w:shd w:val="clear" w:color="auto" w:fill="FFFFFF"/>
              </w:rPr>
              <w:t>вичавок</w:t>
            </w:r>
            <w:proofErr w:type="spellEnd"/>
            <w:r w:rsidRPr="00B35289">
              <w:rPr>
                <w:shd w:val="clear" w:color="auto" w:fill="FFFFFF"/>
              </w:rPr>
              <w:t xml:space="preserve"> </w:t>
            </w:r>
            <w:r w:rsidRPr="00B35289">
              <w:t>на</w:t>
            </w:r>
            <w:r w:rsidRPr="00B35289">
              <w:rPr>
                <w:i/>
              </w:rPr>
              <w:t xml:space="preserve"> </w:t>
            </w:r>
            <w:proofErr w:type="spellStart"/>
            <w:r w:rsidRPr="00B35289">
              <w:rPr>
                <w:shd w:val="clear" w:color="auto" w:fill="FFFFFF"/>
              </w:rPr>
              <w:t>вміст</w:t>
            </w:r>
            <w:proofErr w:type="spellEnd"/>
            <w:r w:rsidRPr="00B35289">
              <w:rPr>
                <w:shd w:val="clear" w:color="auto" w:fill="FFFFFF"/>
              </w:rPr>
              <w:t xml:space="preserve"> </w:t>
            </w:r>
            <w:proofErr w:type="spellStart"/>
            <w:r w:rsidRPr="00B35289">
              <w:rPr>
                <w:shd w:val="clear" w:color="auto" w:fill="FFFFFF"/>
              </w:rPr>
              <w:t>нітритів</w:t>
            </w:r>
            <w:proofErr w:type="spellEnd"/>
            <w:r w:rsidRPr="00B35289">
              <w:rPr>
                <w:shd w:val="clear" w:color="auto" w:fill="FFFFFF"/>
              </w:rPr>
              <w:t xml:space="preserve"> і </w:t>
            </w:r>
            <w:proofErr w:type="spellStart"/>
            <w:r w:rsidRPr="00B35289">
              <w:rPr>
                <w:shd w:val="clear" w:color="auto" w:fill="FFFFFF"/>
              </w:rPr>
              <w:t>нітратів</w:t>
            </w:r>
            <w:proofErr w:type="spellEnd"/>
            <w:r w:rsidRPr="00B35289">
              <w:rPr>
                <w:shd w:val="clear" w:color="auto" w:fill="FFFFFF"/>
              </w:rPr>
              <w:t xml:space="preserve">, </w:t>
            </w:r>
            <w:proofErr w:type="spellStart"/>
            <w:r w:rsidRPr="00B35289">
              <w:rPr>
                <w:shd w:val="clear" w:color="auto" w:fill="FFFFFF"/>
              </w:rPr>
              <w:t>активність</w:t>
            </w:r>
            <w:proofErr w:type="spellEnd"/>
            <w:r w:rsidRPr="00B35289">
              <w:rPr>
                <w:shd w:val="clear" w:color="auto" w:fill="FFFFFF"/>
              </w:rPr>
              <w:t xml:space="preserve"> NO-</w:t>
            </w:r>
            <w:proofErr w:type="spellStart"/>
            <w:r w:rsidRPr="00B35289">
              <w:rPr>
                <w:shd w:val="clear" w:color="auto" w:fill="FFFFFF"/>
              </w:rPr>
              <w:t>синтази</w:t>
            </w:r>
            <w:proofErr w:type="spellEnd"/>
            <w:r w:rsidRPr="00B35289">
              <w:rPr>
                <w:shd w:val="clear" w:color="auto" w:fill="FFFFFF"/>
              </w:rPr>
              <w:t xml:space="preserve">, </w:t>
            </w:r>
            <w:proofErr w:type="spellStart"/>
            <w:r w:rsidRPr="00B35289">
              <w:rPr>
                <w:color w:val="222222"/>
                <w:shd w:val="clear" w:color="auto" w:fill="FFFFFF"/>
              </w:rPr>
              <w:t>вміст</w:t>
            </w:r>
            <w:proofErr w:type="spellEnd"/>
            <w:r w:rsidRPr="00B35289">
              <w:rPr>
                <w:color w:val="222222"/>
                <w:shd w:val="clear" w:color="auto" w:fill="FFFFFF"/>
              </w:rPr>
              <w:t xml:space="preserve"> 3-нітротирозин </w:t>
            </w:r>
            <w:proofErr w:type="spellStart"/>
            <w:r w:rsidRPr="00B35289">
              <w:rPr>
                <w:color w:val="222222"/>
                <w:shd w:val="clear" w:color="auto" w:fill="FFFFFF"/>
              </w:rPr>
              <w:t>модифікованих</w:t>
            </w:r>
            <w:proofErr w:type="spellEnd"/>
            <w:r w:rsidRPr="00B35289">
              <w:rPr>
                <w:color w:val="222222"/>
                <w:shd w:val="clear" w:color="auto" w:fill="FFFFFF"/>
              </w:rPr>
              <w:t xml:space="preserve"> </w:t>
            </w:r>
            <w:proofErr w:type="spellStart"/>
            <w:r w:rsidRPr="00B35289">
              <w:rPr>
                <w:color w:val="222222"/>
                <w:shd w:val="clear" w:color="auto" w:fill="FFFFFF"/>
              </w:rPr>
              <w:t>білків</w:t>
            </w:r>
            <w:proofErr w:type="spellEnd"/>
            <w:r w:rsidRPr="00B35289">
              <w:rPr>
                <w:shd w:val="clear" w:color="auto" w:fill="FFFFFF"/>
              </w:rPr>
              <w:t xml:space="preserve"> у лейкоцитах і </w:t>
            </w:r>
            <w:proofErr w:type="spellStart"/>
            <w:r w:rsidRPr="00B35289">
              <w:rPr>
                <w:shd w:val="clear" w:color="auto" w:fill="FFFFFF"/>
              </w:rPr>
              <w:t>підшлунковій</w:t>
            </w:r>
            <w:proofErr w:type="spellEnd"/>
            <w:r w:rsidRPr="00B35289">
              <w:rPr>
                <w:shd w:val="clear" w:color="auto" w:fill="FFFFFF"/>
              </w:rPr>
              <w:t xml:space="preserve"> </w:t>
            </w:r>
            <w:proofErr w:type="spellStart"/>
            <w:r w:rsidRPr="00B35289">
              <w:rPr>
                <w:shd w:val="clear" w:color="auto" w:fill="FFFFFF"/>
              </w:rPr>
              <w:t>залозі</w:t>
            </w:r>
            <w:proofErr w:type="spellEnd"/>
            <w:r w:rsidRPr="00B35289">
              <w:rPr>
                <w:shd w:val="clear" w:color="auto" w:fill="FFFFFF"/>
              </w:rPr>
              <w:t xml:space="preserve"> за умов </w:t>
            </w:r>
            <w:proofErr w:type="spellStart"/>
            <w:r w:rsidRPr="00B35289">
              <w:rPr>
                <w:shd w:val="clear" w:color="auto" w:fill="FFFFFF"/>
              </w:rPr>
              <w:t>експериментального</w:t>
            </w:r>
            <w:proofErr w:type="spellEnd"/>
            <w:r w:rsidRPr="00B35289">
              <w:rPr>
                <w:shd w:val="clear" w:color="auto" w:fill="FFFFFF"/>
              </w:rPr>
              <w:t xml:space="preserve"> </w:t>
            </w:r>
            <w:proofErr w:type="spellStart"/>
            <w:r w:rsidRPr="00B35289">
              <w:rPr>
                <w:shd w:val="clear" w:color="auto" w:fill="FFFFFF"/>
              </w:rPr>
              <w:t>цукрового</w:t>
            </w:r>
            <w:proofErr w:type="spellEnd"/>
            <w:r w:rsidRPr="00B35289">
              <w:rPr>
                <w:shd w:val="clear" w:color="auto" w:fill="FFFFFF"/>
              </w:rPr>
              <w:t xml:space="preserve"> </w:t>
            </w:r>
            <w:proofErr w:type="spellStart"/>
            <w:r w:rsidRPr="00B35289">
              <w:rPr>
                <w:shd w:val="clear" w:color="auto" w:fill="FFFFFF"/>
              </w:rPr>
              <w:t>діабету</w:t>
            </w:r>
            <w:proofErr w:type="spellEnd"/>
            <w:r w:rsidRPr="00B35289">
              <w:rPr>
                <w:shd w:val="clear" w:color="auto" w:fill="FFFFFF"/>
              </w:rPr>
              <w:t xml:space="preserve">, </w:t>
            </w:r>
            <w:r w:rsidRPr="00B35289">
              <w:t xml:space="preserve">а </w:t>
            </w:r>
            <w:proofErr w:type="spellStart"/>
            <w:r w:rsidRPr="00B35289">
              <w:t>також</w:t>
            </w:r>
            <w:proofErr w:type="spellEnd"/>
            <w:r w:rsidRPr="00B35289">
              <w:t xml:space="preserve"> </w:t>
            </w:r>
            <w:proofErr w:type="spellStart"/>
            <w:r w:rsidRPr="00B35289">
              <w:t>вплив</w:t>
            </w:r>
            <w:proofErr w:type="spellEnd"/>
            <w:r w:rsidRPr="00B35289">
              <w:t xml:space="preserve"> </w:t>
            </w:r>
            <w:proofErr w:type="spellStart"/>
            <w:r w:rsidRPr="00B35289">
              <w:rPr>
                <w:color w:val="222222"/>
              </w:rPr>
              <w:t>суспензії</w:t>
            </w:r>
            <w:proofErr w:type="spellEnd"/>
            <w:r w:rsidRPr="00B35289">
              <w:rPr>
                <w:color w:val="222222"/>
              </w:rPr>
              <w:t xml:space="preserve"> </w:t>
            </w:r>
            <w:proofErr w:type="spellStart"/>
            <w:r w:rsidRPr="00B35289">
              <w:rPr>
                <w:color w:val="222222"/>
              </w:rPr>
              <w:t>порошкоподібного</w:t>
            </w:r>
            <w:proofErr w:type="spellEnd"/>
            <w:r w:rsidRPr="00B35289">
              <w:rPr>
                <w:color w:val="222222"/>
              </w:rPr>
              <w:t xml:space="preserve"> </w:t>
            </w:r>
            <w:proofErr w:type="spellStart"/>
            <w:r w:rsidRPr="00B35289">
              <w:rPr>
                <w:color w:val="222222"/>
              </w:rPr>
              <w:t>міцелію</w:t>
            </w:r>
            <w:proofErr w:type="spellEnd"/>
            <w:r w:rsidRPr="00B35289">
              <w:rPr>
                <w:color w:val="222222"/>
              </w:rPr>
              <w:t xml:space="preserve"> </w:t>
            </w:r>
            <w:proofErr w:type="spellStart"/>
            <w:r w:rsidRPr="00B35289">
              <w:t>медичного</w:t>
            </w:r>
            <w:proofErr w:type="spellEnd"/>
            <w:r w:rsidRPr="00B35289">
              <w:t xml:space="preserve"> гриба </w:t>
            </w:r>
            <w:proofErr w:type="spellStart"/>
            <w:r w:rsidRPr="00B35289">
              <w:rPr>
                <w:i/>
              </w:rPr>
              <w:t>Ganoderma</w:t>
            </w:r>
            <w:proofErr w:type="spellEnd"/>
            <w:r w:rsidRPr="00B35289">
              <w:rPr>
                <w:i/>
              </w:rPr>
              <w:t xml:space="preserve"> </w:t>
            </w:r>
            <w:proofErr w:type="spellStart"/>
            <w:r w:rsidRPr="00B35289">
              <w:rPr>
                <w:i/>
              </w:rPr>
              <w:t>lucidum</w:t>
            </w:r>
            <w:proofErr w:type="spellEnd"/>
            <w:r w:rsidRPr="00B35289">
              <w:rPr>
                <w:i/>
              </w:rPr>
              <w:t xml:space="preserve"> </w:t>
            </w:r>
            <w:r w:rsidRPr="00B35289">
              <w:rPr>
                <w:shd w:val="clear" w:color="auto" w:fill="FFFFFF"/>
              </w:rPr>
              <w:t xml:space="preserve">на </w:t>
            </w:r>
            <w:proofErr w:type="spellStart"/>
            <w:r w:rsidRPr="00B35289">
              <w:rPr>
                <w:shd w:val="clear" w:color="auto" w:fill="FFFFFF"/>
              </w:rPr>
              <w:t>активність</w:t>
            </w:r>
            <w:proofErr w:type="spellEnd"/>
            <w:r w:rsidRPr="00B35289">
              <w:rPr>
                <w:shd w:val="clear" w:color="auto" w:fill="FFFFFF"/>
              </w:rPr>
              <w:t xml:space="preserve"> </w:t>
            </w:r>
            <w:proofErr w:type="spellStart"/>
            <w:r w:rsidRPr="00B35289">
              <w:rPr>
                <w:shd w:val="clear" w:color="auto" w:fill="FFFFFF"/>
              </w:rPr>
              <w:t>ферментів</w:t>
            </w:r>
            <w:proofErr w:type="spellEnd"/>
            <w:r w:rsidRPr="00B35289">
              <w:rPr>
                <w:shd w:val="clear" w:color="auto" w:fill="FFFFFF"/>
              </w:rPr>
              <w:t xml:space="preserve"> антиоксидантного </w:t>
            </w:r>
            <w:proofErr w:type="spellStart"/>
            <w:r w:rsidRPr="00B35289">
              <w:rPr>
                <w:shd w:val="clear" w:color="auto" w:fill="FFFFFF"/>
              </w:rPr>
              <w:t>захисту</w:t>
            </w:r>
            <w:proofErr w:type="spellEnd"/>
            <w:r w:rsidRPr="00B35289">
              <w:rPr>
                <w:shd w:val="clear" w:color="auto" w:fill="FFFFFF"/>
              </w:rPr>
              <w:t xml:space="preserve"> (</w:t>
            </w:r>
            <w:proofErr w:type="spellStart"/>
            <w:r w:rsidRPr="00B35289">
              <w:rPr>
                <w:shd w:val="clear" w:color="auto" w:fill="FFFFFF"/>
              </w:rPr>
              <w:t>каталази</w:t>
            </w:r>
            <w:proofErr w:type="spellEnd"/>
            <w:r w:rsidRPr="00B35289">
              <w:rPr>
                <w:shd w:val="clear" w:color="auto" w:fill="FFFFFF"/>
              </w:rPr>
              <w:t xml:space="preserve">, </w:t>
            </w:r>
            <w:proofErr w:type="spellStart"/>
            <w:r w:rsidRPr="00B35289">
              <w:rPr>
                <w:shd w:val="clear" w:color="auto" w:fill="FFFFFF"/>
              </w:rPr>
              <w:t>супероксиддисмутази</w:t>
            </w:r>
            <w:proofErr w:type="spellEnd"/>
            <w:r w:rsidRPr="00B35289">
              <w:rPr>
                <w:shd w:val="clear" w:color="auto" w:fill="FFFFFF"/>
              </w:rPr>
              <w:t xml:space="preserve"> та </w:t>
            </w:r>
            <w:proofErr w:type="spellStart"/>
            <w:r w:rsidRPr="00B35289">
              <w:rPr>
                <w:shd w:val="clear" w:color="auto" w:fill="FFFFFF"/>
              </w:rPr>
              <w:t>глутатіонпероксидази</w:t>
            </w:r>
            <w:proofErr w:type="spellEnd"/>
            <w:r w:rsidRPr="00B35289">
              <w:rPr>
                <w:shd w:val="clear" w:color="auto" w:fill="FFFFFF"/>
              </w:rPr>
              <w:t xml:space="preserve">) у </w:t>
            </w:r>
            <w:proofErr w:type="spellStart"/>
            <w:r w:rsidRPr="00B35289">
              <w:rPr>
                <w:shd w:val="clear" w:color="auto" w:fill="FFFFFF"/>
              </w:rPr>
              <w:t>печінці</w:t>
            </w:r>
            <w:proofErr w:type="spellEnd"/>
            <w:r w:rsidRPr="00B35289">
              <w:rPr>
                <w:shd w:val="clear" w:color="auto" w:fill="FFFFFF"/>
              </w:rPr>
              <w:t xml:space="preserve"> </w:t>
            </w:r>
            <w:proofErr w:type="spellStart"/>
            <w:r w:rsidRPr="00B35289">
              <w:rPr>
                <w:shd w:val="clear" w:color="auto" w:fill="FFFFFF"/>
              </w:rPr>
              <w:t>щурів</w:t>
            </w:r>
            <w:proofErr w:type="spellEnd"/>
            <w:r w:rsidRPr="00B35289">
              <w:rPr>
                <w:shd w:val="clear" w:color="auto" w:fill="FFFFFF"/>
              </w:rPr>
              <w:t xml:space="preserve"> за </w:t>
            </w:r>
            <w:proofErr w:type="spellStart"/>
            <w:r w:rsidRPr="00B35289">
              <w:rPr>
                <w:shd w:val="clear" w:color="auto" w:fill="FFFFFF"/>
              </w:rPr>
              <w:t>вуглевод-індукованого</w:t>
            </w:r>
            <w:proofErr w:type="spellEnd"/>
            <w:r w:rsidRPr="00B35289">
              <w:rPr>
                <w:shd w:val="clear" w:color="auto" w:fill="FFFFFF"/>
              </w:rPr>
              <w:t xml:space="preserve"> </w:t>
            </w:r>
            <w:proofErr w:type="spellStart"/>
            <w:r w:rsidRPr="00B35289">
              <w:rPr>
                <w:shd w:val="clear" w:color="auto" w:fill="FFFFFF"/>
              </w:rPr>
              <w:t>метаболічного</w:t>
            </w:r>
            <w:proofErr w:type="spellEnd"/>
            <w:r w:rsidRPr="00B35289">
              <w:rPr>
                <w:shd w:val="clear" w:color="auto" w:fill="FFFFFF"/>
              </w:rPr>
              <w:t xml:space="preserve"> синдрому.</w:t>
            </w:r>
            <w:r w:rsidRPr="00B35289">
              <w:rPr>
                <w:shd w:val="clear" w:color="auto" w:fill="FFFFFF"/>
                <w:lang w:val="uk-UA"/>
              </w:rPr>
              <w:t xml:space="preserve"> </w:t>
            </w:r>
            <w:r w:rsidRPr="00BD48BF">
              <w:rPr>
                <w:lang w:val="uk-UA"/>
              </w:rPr>
              <w:t xml:space="preserve">У результаті запланованих експериментів буде підтверджено здатність досліджуваних </w:t>
            </w:r>
            <w:proofErr w:type="spellStart"/>
            <w:r w:rsidRPr="00BD48BF">
              <w:rPr>
                <w:lang w:val="uk-UA"/>
              </w:rPr>
              <w:t>фітоекстрактів</w:t>
            </w:r>
            <w:proofErr w:type="spellEnd"/>
            <w:r w:rsidRPr="00BD48BF">
              <w:rPr>
                <w:lang w:val="uk-UA"/>
              </w:rPr>
              <w:t xml:space="preserve"> пригнічувати </w:t>
            </w:r>
            <w:proofErr w:type="spellStart"/>
            <w:r w:rsidRPr="00BD48BF">
              <w:rPr>
                <w:lang w:val="uk-UA"/>
              </w:rPr>
              <w:t>оксидативно-нітративний</w:t>
            </w:r>
            <w:proofErr w:type="spellEnd"/>
            <w:r w:rsidRPr="00BD48BF">
              <w:rPr>
                <w:lang w:val="uk-UA"/>
              </w:rPr>
              <w:t xml:space="preserve"> стрес у лейкоцитах, підшлунковій залозі та печінці за умов патологій, що супроводжуюся гіперглікемією.</w:t>
            </w:r>
            <w:r w:rsidRPr="00B35289">
              <w:rPr>
                <w:lang w:val="uk-UA"/>
              </w:rPr>
              <w:t xml:space="preserve"> </w:t>
            </w:r>
            <w:r w:rsidR="002038DF" w:rsidRPr="00B35289">
              <w:rPr>
                <w:rFonts w:eastAsia="Microsoft YaHei"/>
                <w:color w:val="000000"/>
                <w:spacing w:val="-10"/>
                <w:kern w:val="24"/>
                <w:szCs w:val="28"/>
                <w:lang w:val="uk-UA"/>
              </w:rPr>
              <w:t>2 статті у фахових виданнях, 3 тез доповідей. 2 магістерські роботи</w:t>
            </w:r>
            <w:r w:rsidR="002038DF" w:rsidRPr="00B35289">
              <w:t>.</w:t>
            </w:r>
          </w:p>
        </w:tc>
      </w:tr>
      <w:tr w:rsidR="00395FDE" w:rsidRPr="00B35289" w:rsidTr="00DB6B75">
        <w:trPr>
          <w:trHeight w:val="317"/>
        </w:trPr>
        <w:tc>
          <w:tcPr>
            <w:tcW w:w="189" w:type="pct"/>
            <w:tcBorders>
              <w:left w:val="single" w:sz="4" w:space="0" w:color="auto"/>
              <w:right w:val="single" w:sz="4" w:space="0" w:color="auto"/>
            </w:tcBorders>
          </w:tcPr>
          <w:p w:rsidR="00395FDE" w:rsidRPr="00B35289" w:rsidRDefault="001F0D7B" w:rsidP="00395FDE">
            <w:pPr>
              <w:jc w:val="center"/>
              <w:rPr>
                <w:lang w:val="uk-UA"/>
              </w:rPr>
            </w:pPr>
            <w:r w:rsidRPr="00B35289">
              <w:lastRenderedPageBreak/>
              <w:br w:type="page"/>
            </w:r>
            <w:r w:rsidR="00395FDE" w:rsidRPr="00B35289">
              <w:rPr>
                <w:lang w:val="uk-UA"/>
              </w:rPr>
              <w:t>1</w:t>
            </w:r>
          </w:p>
        </w:tc>
        <w:tc>
          <w:tcPr>
            <w:tcW w:w="1207" w:type="pct"/>
            <w:tcBorders>
              <w:left w:val="single" w:sz="4" w:space="0" w:color="auto"/>
              <w:right w:val="single" w:sz="4" w:space="0" w:color="auto"/>
            </w:tcBorders>
          </w:tcPr>
          <w:p w:rsidR="00395FDE" w:rsidRPr="00B35289" w:rsidRDefault="00395FDE" w:rsidP="00395FDE">
            <w:pPr>
              <w:jc w:val="center"/>
              <w:rPr>
                <w:lang w:val="uk-UA"/>
              </w:rPr>
            </w:pPr>
            <w:r w:rsidRPr="00B35289">
              <w:rPr>
                <w:lang w:val="uk-UA"/>
              </w:rPr>
              <w:t>2</w:t>
            </w:r>
          </w:p>
        </w:tc>
        <w:tc>
          <w:tcPr>
            <w:tcW w:w="900" w:type="pct"/>
            <w:gridSpan w:val="2"/>
            <w:tcBorders>
              <w:left w:val="single" w:sz="4" w:space="0" w:color="auto"/>
              <w:right w:val="single" w:sz="4" w:space="0" w:color="auto"/>
            </w:tcBorders>
          </w:tcPr>
          <w:p w:rsidR="00395FDE" w:rsidRPr="00B35289" w:rsidRDefault="00395FDE" w:rsidP="00395FDE">
            <w:pPr>
              <w:jc w:val="center"/>
              <w:rPr>
                <w:lang w:val="uk-UA"/>
              </w:rPr>
            </w:pPr>
            <w:r w:rsidRPr="00B35289">
              <w:rPr>
                <w:lang w:val="uk-UA"/>
              </w:rPr>
              <w:t>3</w:t>
            </w:r>
          </w:p>
        </w:tc>
        <w:tc>
          <w:tcPr>
            <w:tcW w:w="520" w:type="pct"/>
            <w:gridSpan w:val="2"/>
            <w:tcBorders>
              <w:left w:val="single" w:sz="4" w:space="0" w:color="auto"/>
              <w:right w:val="single" w:sz="4" w:space="0" w:color="auto"/>
            </w:tcBorders>
          </w:tcPr>
          <w:p w:rsidR="00395FDE" w:rsidRPr="00B35289" w:rsidRDefault="00395FDE" w:rsidP="00395FDE">
            <w:pPr>
              <w:jc w:val="center"/>
              <w:rPr>
                <w:lang w:val="uk-UA"/>
              </w:rPr>
            </w:pPr>
            <w:r w:rsidRPr="00B35289">
              <w:rPr>
                <w:lang w:val="uk-UA"/>
              </w:rPr>
              <w:t>4</w:t>
            </w:r>
          </w:p>
        </w:tc>
        <w:tc>
          <w:tcPr>
            <w:tcW w:w="448" w:type="pct"/>
            <w:tcBorders>
              <w:top w:val="single" w:sz="4" w:space="0" w:color="auto"/>
              <w:left w:val="single" w:sz="4" w:space="0" w:color="auto"/>
              <w:bottom w:val="single" w:sz="4" w:space="0" w:color="auto"/>
              <w:right w:val="single" w:sz="4" w:space="0" w:color="auto"/>
            </w:tcBorders>
          </w:tcPr>
          <w:p w:rsidR="00395FDE" w:rsidRPr="00B35289" w:rsidRDefault="00395FDE" w:rsidP="00395FDE">
            <w:pPr>
              <w:jc w:val="center"/>
              <w:rPr>
                <w:lang w:val="uk-UA"/>
              </w:rPr>
            </w:pPr>
            <w:r w:rsidRPr="00B35289">
              <w:rPr>
                <w:lang w:val="uk-UA"/>
              </w:rPr>
              <w:t>5</w:t>
            </w:r>
          </w:p>
        </w:tc>
        <w:tc>
          <w:tcPr>
            <w:tcW w:w="1736" w:type="pct"/>
            <w:gridSpan w:val="2"/>
            <w:tcBorders>
              <w:left w:val="single" w:sz="4" w:space="0" w:color="auto"/>
              <w:right w:val="single" w:sz="4" w:space="0" w:color="auto"/>
            </w:tcBorders>
          </w:tcPr>
          <w:p w:rsidR="00395FDE" w:rsidRPr="00B35289" w:rsidRDefault="00395FDE" w:rsidP="00395FDE">
            <w:pPr>
              <w:jc w:val="center"/>
              <w:rPr>
                <w:lang w:val="uk-UA"/>
              </w:rPr>
            </w:pPr>
            <w:r w:rsidRPr="00B35289">
              <w:rPr>
                <w:lang w:val="uk-UA"/>
              </w:rPr>
              <w:t>6</w:t>
            </w:r>
          </w:p>
        </w:tc>
      </w:tr>
      <w:tr w:rsidR="00BA1DF1" w:rsidRPr="00B35289" w:rsidTr="00DB6B75">
        <w:trPr>
          <w:trHeight w:val="317"/>
        </w:trPr>
        <w:tc>
          <w:tcPr>
            <w:tcW w:w="189" w:type="pct"/>
            <w:tcBorders>
              <w:left w:val="single" w:sz="4" w:space="0" w:color="auto"/>
              <w:right w:val="single" w:sz="4" w:space="0" w:color="auto"/>
            </w:tcBorders>
          </w:tcPr>
          <w:p w:rsidR="00BA1DF1" w:rsidRPr="00B35289" w:rsidRDefault="00BA1DF1" w:rsidP="00BA1DF1">
            <w:pPr>
              <w:jc w:val="center"/>
              <w:rPr>
                <w:lang w:val="uk-UA"/>
              </w:rPr>
            </w:pPr>
            <w:r w:rsidRPr="00B35289">
              <w:rPr>
                <w:lang w:val="uk-UA"/>
              </w:rPr>
              <w:t>3</w:t>
            </w:r>
          </w:p>
        </w:tc>
        <w:tc>
          <w:tcPr>
            <w:tcW w:w="1207" w:type="pct"/>
            <w:tcBorders>
              <w:left w:val="single" w:sz="4" w:space="0" w:color="auto"/>
              <w:right w:val="single" w:sz="4" w:space="0" w:color="auto"/>
            </w:tcBorders>
          </w:tcPr>
          <w:p w:rsidR="00BA1DF1" w:rsidRPr="00B35289" w:rsidRDefault="00BA1DF1" w:rsidP="00BA1DF1">
            <w:pPr>
              <w:rPr>
                <w:rFonts w:eastAsia="MS Mincho"/>
                <w:lang w:val="uk-UA"/>
              </w:rPr>
            </w:pPr>
            <w:r w:rsidRPr="00B35289">
              <w:rPr>
                <w:rFonts w:eastAsia="MS Mincho"/>
                <w:lang w:val="uk-UA"/>
              </w:rPr>
              <w:t xml:space="preserve">Адаптації мікроорганізмів, які перетворюють сполуки </w:t>
            </w:r>
            <w:proofErr w:type="spellStart"/>
            <w:r w:rsidRPr="00B35289">
              <w:rPr>
                <w:rFonts w:eastAsia="MS Mincho"/>
                <w:lang w:val="uk-UA"/>
              </w:rPr>
              <w:t>сульфуру</w:t>
            </w:r>
            <w:proofErr w:type="spellEnd"/>
            <w:r w:rsidRPr="00B35289">
              <w:rPr>
                <w:rFonts w:eastAsia="MS Mincho"/>
                <w:lang w:val="uk-UA"/>
              </w:rPr>
              <w:t xml:space="preserve"> у природі, до впливу хімічних забруднень як стресових чинників,</w:t>
            </w:r>
          </w:p>
          <w:p w:rsidR="00BA1DF1" w:rsidRPr="00B35289" w:rsidRDefault="00BA1DF1" w:rsidP="00BA1DF1">
            <w:r w:rsidRPr="00B35289">
              <w:t>0120U101771</w:t>
            </w:r>
            <w:r w:rsidRPr="00B35289">
              <w:rPr>
                <w:bCs/>
              </w:rPr>
              <w:t>.</w:t>
            </w:r>
          </w:p>
        </w:tc>
        <w:tc>
          <w:tcPr>
            <w:tcW w:w="900" w:type="pct"/>
            <w:gridSpan w:val="2"/>
            <w:tcBorders>
              <w:left w:val="single" w:sz="4" w:space="0" w:color="auto"/>
              <w:right w:val="single" w:sz="4" w:space="0" w:color="auto"/>
            </w:tcBorders>
          </w:tcPr>
          <w:p w:rsidR="00BA1DF1" w:rsidRPr="00B35289" w:rsidRDefault="00BA1DF1" w:rsidP="00BA1DF1">
            <w:pPr>
              <w:rPr>
                <w:lang w:val="uk-UA"/>
              </w:rPr>
            </w:pPr>
            <w:r w:rsidRPr="00B35289">
              <w:rPr>
                <w:bCs/>
              </w:rPr>
              <w:t xml:space="preserve">Гнатуш Світлана </w:t>
            </w:r>
            <w:proofErr w:type="spellStart"/>
            <w:r w:rsidRPr="00B35289">
              <w:rPr>
                <w:bCs/>
              </w:rPr>
              <w:t>Олексіївна</w:t>
            </w:r>
            <w:proofErr w:type="spellEnd"/>
            <w:r w:rsidRPr="00B35289">
              <w:rPr>
                <w:bCs/>
              </w:rPr>
              <w:t xml:space="preserve">, </w:t>
            </w:r>
            <w:proofErr w:type="spellStart"/>
            <w:r w:rsidRPr="00B35289">
              <w:rPr>
                <w:bCs/>
              </w:rPr>
              <w:t>канд</w:t>
            </w:r>
            <w:proofErr w:type="spellEnd"/>
            <w:r w:rsidRPr="00B35289">
              <w:rPr>
                <w:bCs/>
                <w:lang w:val="uk-UA"/>
              </w:rPr>
              <w:t>.</w:t>
            </w:r>
            <w:r w:rsidRPr="00B35289">
              <w:rPr>
                <w:bCs/>
              </w:rPr>
              <w:t xml:space="preserve"> </w:t>
            </w:r>
            <w:proofErr w:type="spellStart"/>
            <w:r w:rsidRPr="00B35289">
              <w:rPr>
                <w:bCs/>
              </w:rPr>
              <w:t>біол</w:t>
            </w:r>
            <w:proofErr w:type="spellEnd"/>
            <w:r w:rsidRPr="00B35289">
              <w:rPr>
                <w:bCs/>
                <w:lang w:val="uk-UA"/>
              </w:rPr>
              <w:t>.</w:t>
            </w:r>
            <w:r w:rsidRPr="00B35289">
              <w:rPr>
                <w:bCs/>
              </w:rPr>
              <w:t xml:space="preserve"> наук, </w:t>
            </w:r>
            <w:proofErr w:type="spellStart"/>
            <w:r w:rsidRPr="00B35289">
              <w:rPr>
                <w:bCs/>
              </w:rPr>
              <w:t>професор</w:t>
            </w:r>
            <w:proofErr w:type="spellEnd"/>
            <w:r w:rsidR="00F67105" w:rsidRPr="00B35289">
              <w:rPr>
                <w:bCs/>
                <w:lang w:val="uk-UA"/>
              </w:rPr>
              <w:t>ка</w:t>
            </w:r>
          </w:p>
        </w:tc>
        <w:tc>
          <w:tcPr>
            <w:tcW w:w="520" w:type="pct"/>
            <w:gridSpan w:val="2"/>
            <w:tcBorders>
              <w:left w:val="single" w:sz="4" w:space="0" w:color="auto"/>
              <w:right w:val="single" w:sz="4" w:space="0" w:color="auto"/>
            </w:tcBorders>
          </w:tcPr>
          <w:p w:rsidR="00BA1DF1" w:rsidRPr="00B35289" w:rsidRDefault="00BA1DF1" w:rsidP="00BA1DF1">
            <w:pPr>
              <w:jc w:val="center"/>
            </w:pPr>
            <w:proofErr w:type="spellStart"/>
            <w:r w:rsidRPr="00B35289">
              <w:t>мікробіології</w:t>
            </w:r>
            <w:proofErr w:type="spellEnd"/>
          </w:p>
          <w:p w:rsidR="00BA1DF1" w:rsidRPr="00B35289" w:rsidRDefault="00BA1DF1" w:rsidP="00BA1DF1">
            <w:pPr>
              <w:jc w:val="center"/>
            </w:pPr>
          </w:p>
        </w:tc>
        <w:tc>
          <w:tcPr>
            <w:tcW w:w="448" w:type="pct"/>
            <w:tcBorders>
              <w:top w:val="single" w:sz="4" w:space="0" w:color="auto"/>
              <w:left w:val="single" w:sz="4" w:space="0" w:color="auto"/>
              <w:bottom w:val="single" w:sz="4" w:space="0" w:color="auto"/>
              <w:right w:val="single" w:sz="4" w:space="0" w:color="auto"/>
            </w:tcBorders>
          </w:tcPr>
          <w:p w:rsidR="00BA1DF1" w:rsidRPr="00B35289" w:rsidRDefault="00BA1DF1" w:rsidP="00BA1DF1">
            <w:pPr>
              <w:jc w:val="center"/>
            </w:pPr>
            <w:r w:rsidRPr="00B35289">
              <w:t>01.01.20</w:t>
            </w:r>
          </w:p>
          <w:p w:rsidR="00BA1DF1" w:rsidRPr="00B35289" w:rsidRDefault="00BA1DF1" w:rsidP="00BA1DF1">
            <w:pPr>
              <w:jc w:val="center"/>
            </w:pPr>
            <w:r w:rsidRPr="00B35289">
              <w:t>–</w:t>
            </w:r>
          </w:p>
          <w:p w:rsidR="00BA1DF1" w:rsidRPr="00B35289" w:rsidRDefault="00BA1DF1" w:rsidP="00BA1DF1">
            <w:pPr>
              <w:jc w:val="center"/>
            </w:pPr>
            <w:r w:rsidRPr="00B35289">
              <w:t>31.12.24</w:t>
            </w:r>
          </w:p>
        </w:tc>
        <w:tc>
          <w:tcPr>
            <w:tcW w:w="1736" w:type="pct"/>
            <w:gridSpan w:val="2"/>
            <w:tcBorders>
              <w:left w:val="single" w:sz="4" w:space="0" w:color="auto"/>
              <w:right w:val="single" w:sz="4" w:space="0" w:color="auto"/>
            </w:tcBorders>
          </w:tcPr>
          <w:p w:rsidR="00BA1DF1" w:rsidRPr="00B35289" w:rsidRDefault="00BA1DF1" w:rsidP="00BA1DF1">
            <w:pPr>
              <w:pStyle w:val="a3"/>
              <w:spacing w:before="0" w:beforeAutospacing="0" w:after="0" w:afterAutospacing="0" w:line="192" w:lineRule="auto"/>
              <w:jc w:val="both"/>
              <w:rPr>
                <w:rFonts w:eastAsia="MS Mincho"/>
                <w:sz w:val="20"/>
                <w:szCs w:val="20"/>
                <w:lang w:eastAsia="ru-RU"/>
              </w:rPr>
            </w:pPr>
            <w:r w:rsidRPr="00B35289">
              <w:rPr>
                <w:rFonts w:eastAsia="MS Mincho"/>
                <w:szCs w:val="20"/>
              </w:rPr>
              <w:t xml:space="preserve">Матриці факторних навантажень впливу </w:t>
            </w:r>
            <w:proofErr w:type="spellStart"/>
            <w:r w:rsidRPr="00B35289">
              <w:rPr>
                <w:rFonts w:eastAsia="MS Mincho"/>
                <w:szCs w:val="20"/>
              </w:rPr>
              <w:t>сполук</w:t>
            </w:r>
            <w:proofErr w:type="spellEnd"/>
            <w:r w:rsidRPr="00B35289">
              <w:rPr>
                <w:rFonts w:eastAsia="MS Mincho"/>
                <w:szCs w:val="20"/>
              </w:rPr>
              <w:t xml:space="preserve"> важких металів, фосфору, хлору, фенольних </w:t>
            </w:r>
            <w:proofErr w:type="spellStart"/>
            <w:r w:rsidRPr="00B35289">
              <w:rPr>
                <w:rFonts w:eastAsia="MS Mincho"/>
                <w:szCs w:val="20"/>
              </w:rPr>
              <w:t>сполук</w:t>
            </w:r>
            <w:proofErr w:type="spellEnd"/>
            <w:r w:rsidRPr="00B35289">
              <w:rPr>
                <w:rFonts w:eastAsia="MS Mincho"/>
                <w:szCs w:val="20"/>
              </w:rPr>
              <w:t xml:space="preserve">, пестицидів тощо на </w:t>
            </w:r>
            <w:proofErr w:type="spellStart"/>
            <w:r w:rsidRPr="00B35289">
              <w:rPr>
                <w:szCs w:val="20"/>
                <w:lang w:eastAsia="ru-RU"/>
              </w:rPr>
              <w:t>прооксидантні</w:t>
            </w:r>
            <w:proofErr w:type="spellEnd"/>
            <w:r w:rsidRPr="00B35289">
              <w:rPr>
                <w:szCs w:val="20"/>
                <w:lang w:eastAsia="ru-RU"/>
              </w:rPr>
              <w:t xml:space="preserve"> та антиоксидантні показники, </w:t>
            </w:r>
            <w:r w:rsidRPr="00B35289">
              <w:rPr>
                <w:rFonts w:eastAsia="MS Mincho"/>
                <w:szCs w:val="20"/>
              </w:rPr>
              <w:t xml:space="preserve">нагромадження </w:t>
            </w:r>
            <w:r w:rsidRPr="00B35289">
              <w:rPr>
                <w:rFonts w:eastAsia="MS Mincho"/>
                <w:bCs/>
                <w:szCs w:val="20"/>
              </w:rPr>
              <w:t xml:space="preserve">біомаси та вміст </w:t>
            </w:r>
            <w:r w:rsidRPr="00B35289">
              <w:rPr>
                <w:rFonts w:eastAsia="MS Mincho"/>
                <w:bCs/>
                <w:szCs w:val="20"/>
                <w:lang w:val="en-US"/>
              </w:rPr>
              <w:t>SO</w:t>
            </w:r>
            <w:r w:rsidRPr="00B35289">
              <w:rPr>
                <w:rFonts w:eastAsia="MS Mincho"/>
                <w:bCs/>
                <w:szCs w:val="20"/>
                <w:vertAlign w:val="subscript"/>
              </w:rPr>
              <w:t>4</w:t>
            </w:r>
            <w:r w:rsidRPr="00B35289">
              <w:rPr>
                <w:rFonts w:eastAsia="MS Mincho"/>
                <w:bCs/>
                <w:szCs w:val="20"/>
                <w:vertAlign w:val="superscript"/>
              </w:rPr>
              <w:t>2-</w:t>
            </w:r>
            <w:r w:rsidRPr="00B35289">
              <w:rPr>
                <w:rFonts w:eastAsia="MS Mincho"/>
                <w:bCs/>
                <w:szCs w:val="20"/>
              </w:rPr>
              <w:t xml:space="preserve">, </w:t>
            </w:r>
            <w:r w:rsidRPr="00B35289">
              <w:rPr>
                <w:rFonts w:eastAsia="MS Mincho"/>
                <w:bCs/>
                <w:szCs w:val="20"/>
                <w:lang w:val="en-US"/>
              </w:rPr>
              <w:t>S</w:t>
            </w:r>
            <w:r w:rsidRPr="00B35289">
              <w:rPr>
                <w:rFonts w:eastAsia="MS Mincho"/>
                <w:bCs/>
                <w:szCs w:val="20"/>
                <w:vertAlign w:val="subscript"/>
              </w:rPr>
              <w:t>2</w:t>
            </w:r>
            <w:r w:rsidRPr="00B35289">
              <w:rPr>
                <w:rFonts w:eastAsia="MS Mincho"/>
                <w:bCs/>
                <w:szCs w:val="20"/>
                <w:lang w:val="en-US"/>
              </w:rPr>
              <w:t>O</w:t>
            </w:r>
            <w:r w:rsidRPr="00B35289">
              <w:rPr>
                <w:rFonts w:eastAsia="MS Mincho"/>
                <w:bCs/>
                <w:szCs w:val="20"/>
                <w:vertAlign w:val="subscript"/>
              </w:rPr>
              <w:t>3</w:t>
            </w:r>
            <w:r w:rsidRPr="00B35289">
              <w:rPr>
                <w:rFonts w:eastAsia="MS Mincho"/>
                <w:bCs/>
                <w:szCs w:val="20"/>
                <w:vertAlign w:val="superscript"/>
              </w:rPr>
              <w:t>2-</w:t>
            </w:r>
            <w:r w:rsidRPr="00B35289">
              <w:rPr>
                <w:rFonts w:eastAsia="MS Mincho"/>
                <w:bCs/>
                <w:szCs w:val="20"/>
              </w:rPr>
              <w:t xml:space="preserve">, </w:t>
            </w:r>
            <w:r w:rsidRPr="00B35289">
              <w:rPr>
                <w:rFonts w:eastAsia="MS Mincho"/>
                <w:bCs/>
                <w:szCs w:val="20"/>
                <w:lang w:val="en-US"/>
              </w:rPr>
              <w:t>S</w:t>
            </w:r>
            <w:r w:rsidRPr="00B35289">
              <w:rPr>
                <w:rFonts w:eastAsia="MS Mincho"/>
                <w:bCs/>
                <w:szCs w:val="20"/>
                <w:vertAlign w:val="superscript"/>
              </w:rPr>
              <w:t>2-</w:t>
            </w:r>
            <w:r w:rsidRPr="00B35289">
              <w:rPr>
                <w:rFonts w:eastAsia="MS Mincho"/>
                <w:bCs/>
                <w:szCs w:val="20"/>
              </w:rPr>
              <w:t xml:space="preserve">, </w:t>
            </w:r>
            <w:r w:rsidRPr="00B35289">
              <w:rPr>
                <w:rFonts w:eastAsia="MS Mincho"/>
                <w:szCs w:val="20"/>
                <w:lang w:val="en-US"/>
              </w:rPr>
              <w:t>NO</w:t>
            </w:r>
            <w:r w:rsidRPr="00B35289">
              <w:rPr>
                <w:rFonts w:eastAsia="MS Mincho"/>
                <w:szCs w:val="20"/>
                <w:vertAlign w:val="subscript"/>
              </w:rPr>
              <w:t>3</w:t>
            </w:r>
            <w:r w:rsidRPr="00B35289">
              <w:rPr>
                <w:rFonts w:eastAsia="MS Mincho"/>
                <w:szCs w:val="20"/>
                <w:vertAlign w:val="superscript"/>
              </w:rPr>
              <w:t>-</w:t>
            </w:r>
            <w:r w:rsidRPr="00B35289">
              <w:rPr>
                <w:rFonts w:eastAsia="MS Mincho"/>
                <w:szCs w:val="20"/>
              </w:rPr>
              <w:t xml:space="preserve">, </w:t>
            </w:r>
            <w:r w:rsidRPr="00B35289">
              <w:rPr>
                <w:rFonts w:eastAsia="MS Mincho"/>
                <w:szCs w:val="20"/>
                <w:lang w:val="en-US"/>
              </w:rPr>
              <w:t>NO</w:t>
            </w:r>
            <w:r w:rsidRPr="00B35289">
              <w:rPr>
                <w:rFonts w:eastAsia="MS Mincho"/>
                <w:szCs w:val="20"/>
                <w:vertAlign w:val="subscript"/>
              </w:rPr>
              <w:t>2</w:t>
            </w:r>
            <w:r w:rsidRPr="00B35289">
              <w:rPr>
                <w:rFonts w:eastAsia="MS Mincho"/>
                <w:szCs w:val="20"/>
                <w:vertAlign w:val="superscript"/>
              </w:rPr>
              <w:t>-</w:t>
            </w:r>
            <w:r w:rsidRPr="00B35289">
              <w:rPr>
                <w:rFonts w:eastAsia="MS Mincho"/>
                <w:szCs w:val="20"/>
              </w:rPr>
              <w:t xml:space="preserve">, </w:t>
            </w:r>
            <w:r w:rsidRPr="00B35289">
              <w:rPr>
                <w:rFonts w:eastAsia="MS Mincho"/>
                <w:szCs w:val="20"/>
                <w:lang w:val="en-US"/>
              </w:rPr>
              <w:t>N</w:t>
            </w:r>
            <w:r w:rsidRPr="00B35289">
              <w:rPr>
                <w:rFonts w:eastAsia="MS Mincho"/>
                <w:szCs w:val="20"/>
              </w:rPr>
              <w:t>Н</w:t>
            </w:r>
            <w:r w:rsidRPr="00B35289">
              <w:rPr>
                <w:rFonts w:eastAsia="MS Mincho"/>
                <w:szCs w:val="20"/>
                <w:vertAlign w:val="subscript"/>
              </w:rPr>
              <w:t>4</w:t>
            </w:r>
            <w:r w:rsidRPr="00B35289">
              <w:rPr>
                <w:rFonts w:eastAsia="MS Mincho"/>
                <w:szCs w:val="20"/>
                <w:vertAlign w:val="superscript"/>
              </w:rPr>
              <w:t>+</w:t>
            </w:r>
            <w:r w:rsidRPr="00B35289">
              <w:rPr>
                <w:rFonts w:eastAsia="MS Mincho"/>
                <w:szCs w:val="20"/>
              </w:rPr>
              <w:t xml:space="preserve"> у середовищі</w:t>
            </w:r>
            <w:r w:rsidRPr="00B35289">
              <w:rPr>
                <w:rFonts w:eastAsia="MS Mincho"/>
                <w:bCs/>
                <w:szCs w:val="20"/>
              </w:rPr>
              <w:t xml:space="preserve"> культивування </w:t>
            </w:r>
            <w:r w:rsidRPr="00B35289">
              <w:rPr>
                <w:szCs w:val="20"/>
                <w:lang w:eastAsia="ru-RU"/>
              </w:rPr>
              <w:t>бактерій</w:t>
            </w:r>
            <w:r w:rsidRPr="00B35289">
              <w:rPr>
                <w:rFonts w:eastAsia="MS Mincho"/>
                <w:bCs/>
                <w:szCs w:val="20"/>
              </w:rPr>
              <w:t xml:space="preserve">. </w:t>
            </w:r>
            <w:r w:rsidRPr="00B35289">
              <w:rPr>
                <w:rFonts w:eastAsia="MS Mincho"/>
                <w:szCs w:val="20"/>
              </w:rPr>
              <w:t>База даних</w:t>
            </w:r>
            <w:r w:rsidRPr="00B35289">
              <w:rPr>
                <w:rFonts w:eastAsia="MS Mincho"/>
                <w:bCs/>
                <w:szCs w:val="20"/>
              </w:rPr>
              <w:t xml:space="preserve"> в</w:t>
            </w:r>
            <w:r w:rsidRPr="00B35289">
              <w:rPr>
                <w:bCs/>
                <w:iCs/>
                <w:szCs w:val="20"/>
              </w:rPr>
              <w:t>еличин сили струму, різниці потенціалів та</w:t>
            </w:r>
            <w:r w:rsidRPr="00B35289">
              <w:rPr>
                <w:rFonts w:eastAsia="MS Mincho"/>
                <w:szCs w:val="20"/>
              </w:rPr>
              <w:t xml:space="preserve"> </w:t>
            </w:r>
            <w:r w:rsidRPr="00B35289">
              <w:rPr>
                <w:szCs w:val="20"/>
              </w:rPr>
              <w:t xml:space="preserve">потужності у процесі формування </w:t>
            </w:r>
            <w:r w:rsidRPr="00B35289">
              <w:rPr>
                <w:rFonts w:eastAsia="MS Mincho"/>
                <w:bCs/>
                <w:szCs w:val="20"/>
              </w:rPr>
              <w:t>бактеріями</w:t>
            </w:r>
            <w:r w:rsidRPr="00B35289">
              <w:rPr>
                <w:rFonts w:eastAsia="MS Mincho"/>
                <w:szCs w:val="20"/>
              </w:rPr>
              <w:t xml:space="preserve"> </w:t>
            </w:r>
            <w:r w:rsidRPr="00B35289">
              <w:rPr>
                <w:bCs/>
                <w:szCs w:val="20"/>
                <w:lang w:eastAsia="ru-RU"/>
              </w:rPr>
              <w:t>родів</w:t>
            </w:r>
            <w:r w:rsidRPr="00B35289">
              <w:rPr>
                <w:i/>
                <w:szCs w:val="20"/>
                <w:lang w:eastAsia="ru-RU"/>
              </w:rPr>
              <w:t xml:space="preserve"> </w:t>
            </w:r>
            <w:proofErr w:type="spellStart"/>
            <w:r w:rsidRPr="00B35289">
              <w:rPr>
                <w:rFonts w:eastAsia="MS Mincho"/>
                <w:i/>
                <w:color w:val="000000"/>
                <w:szCs w:val="20"/>
                <w:lang w:eastAsia="ru-RU"/>
              </w:rPr>
              <w:t>Desulfuromonas</w:t>
            </w:r>
            <w:proofErr w:type="spellEnd"/>
            <w:r w:rsidRPr="00B35289">
              <w:rPr>
                <w:rFonts w:eastAsia="MS Mincho"/>
                <w:color w:val="000000"/>
                <w:szCs w:val="20"/>
                <w:lang w:eastAsia="ru-RU"/>
              </w:rPr>
              <w:t>,</w:t>
            </w:r>
            <w:r w:rsidRPr="00B35289">
              <w:rPr>
                <w:rFonts w:eastAsia="MS Mincho"/>
                <w:szCs w:val="20"/>
              </w:rPr>
              <w:t xml:space="preserve"> </w:t>
            </w:r>
            <w:proofErr w:type="spellStart"/>
            <w:r w:rsidRPr="00B35289">
              <w:rPr>
                <w:i/>
                <w:szCs w:val="20"/>
              </w:rPr>
              <w:t>Chlorobium</w:t>
            </w:r>
            <w:proofErr w:type="spellEnd"/>
            <w:r w:rsidRPr="00B35289">
              <w:rPr>
                <w:color w:val="000000"/>
                <w:szCs w:val="20"/>
                <w:lang w:eastAsia="ru-RU"/>
              </w:rPr>
              <w:t>,</w:t>
            </w:r>
            <w:r w:rsidRPr="00B35289">
              <w:rPr>
                <w:i/>
                <w:color w:val="000000"/>
                <w:szCs w:val="20"/>
                <w:lang w:eastAsia="ru-RU"/>
              </w:rPr>
              <w:t xml:space="preserve"> </w:t>
            </w:r>
            <w:proofErr w:type="spellStart"/>
            <w:r w:rsidRPr="00B35289">
              <w:rPr>
                <w:i/>
                <w:szCs w:val="20"/>
                <w:lang w:val="en-US"/>
              </w:rPr>
              <w:t>Rhodopseudomonas</w:t>
            </w:r>
            <w:proofErr w:type="spellEnd"/>
            <w:r w:rsidRPr="00B35289">
              <w:rPr>
                <w:color w:val="000000"/>
                <w:szCs w:val="20"/>
                <w:lang w:eastAsia="ru-RU"/>
              </w:rPr>
              <w:t xml:space="preserve"> </w:t>
            </w:r>
            <w:r w:rsidRPr="00B35289">
              <w:rPr>
                <w:szCs w:val="20"/>
              </w:rPr>
              <w:t xml:space="preserve">електричного </w:t>
            </w:r>
            <w:r w:rsidRPr="00B35289">
              <w:rPr>
                <w:rFonts w:eastAsia="MS Mincho"/>
                <w:bCs/>
                <w:szCs w:val="20"/>
                <w:lang w:eastAsia="ru-RU"/>
              </w:rPr>
              <w:t>струму</w:t>
            </w:r>
            <w:r w:rsidRPr="00B35289">
              <w:rPr>
                <w:szCs w:val="20"/>
                <w:lang w:eastAsia="ru-RU"/>
              </w:rPr>
              <w:t xml:space="preserve"> в </w:t>
            </w:r>
            <w:r w:rsidRPr="00B35289">
              <w:rPr>
                <w:szCs w:val="20"/>
              </w:rPr>
              <w:t>однокамерному</w:t>
            </w:r>
            <w:r w:rsidRPr="00B35289">
              <w:rPr>
                <w:szCs w:val="20"/>
                <w:lang w:eastAsia="ru-RU"/>
              </w:rPr>
              <w:t xml:space="preserve"> МПЕ</w:t>
            </w:r>
            <w:r w:rsidRPr="00B35289">
              <w:rPr>
                <w:rFonts w:eastAsia="MS Mincho"/>
                <w:bCs/>
                <w:szCs w:val="20"/>
                <w:lang w:eastAsia="ru-RU"/>
              </w:rPr>
              <w:t xml:space="preserve"> </w:t>
            </w:r>
            <w:r w:rsidRPr="00B35289">
              <w:rPr>
                <w:szCs w:val="20"/>
              </w:rPr>
              <w:t>за впливу чинників середовища (сполуки</w:t>
            </w:r>
            <w:r w:rsidRPr="00B35289">
              <w:rPr>
                <w:bCs/>
                <w:szCs w:val="20"/>
                <w:lang w:eastAsia="ru-RU"/>
              </w:rPr>
              <w:t xml:space="preserve"> </w:t>
            </w:r>
            <w:proofErr w:type="spellStart"/>
            <w:r w:rsidRPr="00B35289">
              <w:rPr>
                <w:bCs/>
                <w:szCs w:val="20"/>
                <w:lang w:eastAsia="ru-RU"/>
              </w:rPr>
              <w:t>сульфуру</w:t>
            </w:r>
            <w:proofErr w:type="spellEnd"/>
            <w:r w:rsidRPr="00B35289">
              <w:rPr>
                <w:bCs/>
                <w:szCs w:val="20"/>
                <w:lang w:eastAsia="ru-RU"/>
              </w:rPr>
              <w:t xml:space="preserve">, карбону, </w:t>
            </w:r>
            <w:r w:rsidRPr="00B35289">
              <w:rPr>
                <w:rFonts w:eastAsia="MS Mincho"/>
                <w:bCs/>
                <w:szCs w:val="20"/>
                <w:lang w:eastAsia="ru-RU"/>
              </w:rPr>
              <w:t xml:space="preserve">важких металів, </w:t>
            </w:r>
            <w:r w:rsidRPr="00B35289">
              <w:rPr>
                <w:rFonts w:eastAsia="MS Mincho"/>
                <w:szCs w:val="20"/>
                <w:lang w:eastAsia="ru-RU"/>
              </w:rPr>
              <w:t>інфільтрати та стічні води промислового походження з комплексним забрудненням).</w:t>
            </w:r>
          </w:p>
          <w:p w:rsidR="00BA1DF1" w:rsidRPr="00B35289" w:rsidRDefault="00BA1DF1" w:rsidP="00BA1DF1">
            <w:pPr>
              <w:pStyle w:val="a3"/>
              <w:spacing w:before="0" w:beforeAutospacing="0" w:after="0" w:afterAutospacing="0" w:line="192" w:lineRule="auto"/>
              <w:jc w:val="both"/>
              <w:rPr>
                <w:rFonts w:ascii="Arial" w:hAnsi="Arial" w:cs="Arial"/>
                <w:szCs w:val="36"/>
              </w:rPr>
            </w:pPr>
            <w:r w:rsidRPr="00B35289">
              <w:rPr>
                <w:szCs w:val="20"/>
              </w:rPr>
              <w:t>1 стаття у</w:t>
            </w:r>
            <w:r w:rsidRPr="00B35289">
              <w:rPr>
                <w:szCs w:val="20"/>
                <w:lang w:eastAsia="ru-RU"/>
              </w:rPr>
              <w:t xml:space="preserve"> </w:t>
            </w:r>
            <w:r w:rsidRPr="00B35289">
              <w:rPr>
                <w:rFonts w:eastAsia="MS Mincho"/>
                <w:szCs w:val="20"/>
                <w:lang w:eastAsia="ru-RU"/>
              </w:rPr>
              <w:t>фаховому виданні, 5 тез доповідей.</w:t>
            </w:r>
          </w:p>
        </w:tc>
      </w:tr>
      <w:tr w:rsidR="00F67105" w:rsidRPr="00B35289" w:rsidTr="00DB6B75">
        <w:trPr>
          <w:trHeight w:val="317"/>
        </w:trPr>
        <w:tc>
          <w:tcPr>
            <w:tcW w:w="189" w:type="pct"/>
            <w:tcBorders>
              <w:left w:val="single" w:sz="4" w:space="0" w:color="auto"/>
              <w:right w:val="single" w:sz="4" w:space="0" w:color="auto"/>
            </w:tcBorders>
          </w:tcPr>
          <w:p w:rsidR="00F67105" w:rsidRPr="00B35289" w:rsidRDefault="00F67105" w:rsidP="00F67105">
            <w:pPr>
              <w:jc w:val="center"/>
              <w:rPr>
                <w:lang w:val="uk-UA"/>
              </w:rPr>
            </w:pPr>
            <w:r w:rsidRPr="00B35289">
              <w:rPr>
                <w:lang w:val="uk-UA"/>
              </w:rPr>
              <w:t>4</w:t>
            </w:r>
          </w:p>
        </w:tc>
        <w:tc>
          <w:tcPr>
            <w:tcW w:w="1207" w:type="pct"/>
            <w:tcBorders>
              <w:left w:val="single" w:sz="4" w:space="0" w:color="auto"/>
              <w:right w:val="single" w:sz="4" w:space="0" w:color="auto"/>
            </w:tcBorders>
          </w:tcPr>
          <w:p w:rsidR="00F67105" w:rsidRPr="00B35289" w:rsidRDefault="00F67105" w:rsidP="00F67105">
            <w:pPr>
              <w:pStyle w:val="a3"/>
              <w:spacing w:before="0" w:beforeAutospacing="0" w:after="0" w:afterAutospacing="0"/>
              <w:textAlignment w:val="baseline"/>
              <w:rPr>
                <w:rFonts w:eastAsia="Microsoft YaHei"/>
                <w:color w:val="000000"/>
                <w:kern w:val="24"/>
                <w:szCs w:val="28"/>
              </w:rPr>
            </w:pPr>
            <w:r w:rsidRPr="00B35289">
              <w:rPr>
                <w:rFonts w:eastAsia="Microsoft YaHei"/>
                <w:color w:val="000000"/>
                <w:kern w:val="24"/>
                <w:szCs w:val="28"/>
              </w:rPr>
              <w:t xml:space="preserve">Транскрипційна і функціональна адаптація мітохондрій підшлункової залози та печінки до </w:t>
            </w:r>
            <w:proofErr w:type="spellStart"/>
            <w:r w:rsidRPr="00B35289">
              <w:rPr>
                <w:rFonts w:eastAsia="Microsoft YaHei"/>
                <w:color w:val="000000"/>
                <w:kern w:val="24"/>
                <w:szCs w:val="28"/>
              </w:rPr>
              <w:t>дієтарних</w:t>
            </w:r>
            <w:proofErr w:type="spellEnd"/>
            <w:r w:rsidRPr="00B35289">
              <w:rPr>
                <w:rFonts w:eastAsia="Microsoft YaHei"/>
                <w:color w:val="000000"/>
                <w:kern w:val="24"/>
                <w:szCs w:val="28"/>
              </w:rPr>
              <w:t xml:space="preserve"> чинників,</w:t>
            </w:r>
          </w:p>
          <w:p w:rsidR="00F67105" w:rsidRPr="00B35289" w:rsidRDefault="00F67105" w:rsidP="00F67105">
            <w:pPr>
              <w:pStyle w:val="a3"/>
              <w:spacing w:before="0" w:beforeAutospacing="0" w:after="0" w:afterAutospacing="0"/>
              <w:textAlignment w:val="baseline"/>
              <w:rPr>
                <w:szCs w:val="36"/>
                <w:lang w:val="en-US"/>
              </w:rPr>
            </w:pPr>
            <w:r w:rsidRPr="00B35289">
              <w:rPr>
                <w:szCs w:val="36"/>
                <w:lang w:val="en-US"/>
              </w:rPr>
              <w:t>0121U110302</w:t>
            </w:r>
          </w:p>
        </w:tc>
        <w:tc>
          <w:tcPr>
            <w:tcW w:w="900" w:type="pct"/>
            <w:gridSpan w:val="2"/>
            <w:tcBorders>
              <w:left w:val="single" w:sz="4" w:space="0" w:color="auto"/>
              <w:right w:val="single" w:sz="4" w:space="0" w:color="auto"/>
            </w:tcBorders>
          </w:tcPr>
          <w:p w:rsidR="00F67105" w:rsidRPr="00B35289" w:rsidRDefault="00F67105" w:rsidP="00F67105">
            <w:pPr>
              <w:pStyle w:val="a3"/>
              <w:spacing w:before="0" w:beforeAutospacing="0" w:after="0" w:afterAutospacing="0"/>
              <w:textAlignment w:val="baseline"/>
              <w:rPr>
                <w:rFonts w:ascii="Arial" w:hAnsi="Arial" w:cs="Arial"/>
                <w:szCs w:val="36"/>
              </w:rPr>
            </w:pPr>
            <w:proofErr w:type="spellStart"/>
            <w:r w:rsidRPr="00B35289">
              <w:rPr>
                <w:rFonts w:eastAsia="Microsoft YaHei"/>
                <w:color w:val="000000"/>
                <w:kern w:val="24"/>
                <w:szCs w:val="28"/>
              </w:rPr>
              <w:t>Манько</w:t>
            </w:r>
            <w:proofErr w:type="spellEnd"/>
            <w:r w:rsidRPr="00B35289">
              <w:rPr>
                <w:rFonts w:eastAsia="Microsoft YaHei"/>
                <w:color w:val="000000"/>
                <w:kern w:val="24"/>
                <w:szCs w:val="28"/>
              </w:rPr>
              <w:t xml:space="preserve"> Володимир Васильович, д-р </w:t>
            </w:r>
            <w:proofErr w:type="spellStart"/>
            <w:r w:rsidRPr="00B35289">
              <w:rPr>
                <w:rFonts w:eastAsia="Microsoft YaHei"/>
                <w:color w:val="000000"/>
                <w:kern w:val="24"/>
                <w:szCs w:val="28"/>
              </w:rPr>
              <w:t>біол</w:t>
            </w:r>
            <w:proofErr w:type="spellEnd"/>
            <w:r w:rsidRPr="00B35289">
              <w:rPr>
                <w:rFonts w:eastAsia="Microsoft YaHei"/>
                <w:color w:val="000000"/>
                <w:kern w:val="24"/>
                <w:szCs w:val="28"/>
              </w:rPr>
              <w:t xml:space="preserve">. наук, професор; </w:t>
            </w:r>
          </w:p>
          <w:p w:rsidR="00F67105" w:rsidRPr="00B35289" w:rsidRDefault="00F67105" w:rsidP="00F67105">
            <w:pPr>
              <w:pStyle w:val="a3"/>
              <w:spacing w:before="0" w:beforeAutospacing="0" w:after="0" w:afterAutospacing="0"/>
              <w:textAlignment w:val="baseline"/>
              <w:rPr>
                <w:rFonts w:ascii="Arial" w:hAnsi="Arial" w:cs="Arial"/>
                <w:szCs w:val="36"/>
              </w:rPr>
            </w:pPr>
            <w:proofErr w:type="spellStart"/>
            <w:r w:rsidRPr="00B35289">
              <w:rPr>
                <w:rFonts w:eastAsia="Microsoft YaHei"/>
                <w:color w:val="000000"/>
                <w:kern w:val="24"/>
                <w:szCs w:val="28"/>
              </w:rPr>
              <w:t>Манько</w:t>
            </w:r>
            <w:proofErr w:type="spellEnd"/>
            <w:r w:rsidRPr="00B35289">
              <w:rPr>
                <w:rFonts w:eastAsia="Microsoft YaHei"/>
                <w:color w:val="000000"/>
                <w:kern w:val="24"/>
                <w:szCs w:val="28"/>
              </w:rPr>
              <w:t xml:space="preserve"> Богдан Олексійович, </w:t>
            </w:r>
            <w:proofErr w:type="spellStart"/>
            <w:r w:rsidRPr="00B35289">
              <w:rPr>
                <w:rFonts w:eastAsia="Microsoft YaHei"/>
                <w:color w:val="000000"/>
                <w:kern w:val="24"/>
                <w:szCs w:val="28"/>
              </w:rPr>
              <w:t>канд</w:t>
            </w:r>
            <w:proofErr w:type="spellEnd"/>
            <w:r w:rsidRPr="00B35289">
              <w:rPr>
                <w:rFonts w:eastAsia="Microsoft YaHei"/>
                <w:color w:val="000000"/>
                <w:kern w:val="24"/>
                <w:szCs w:val="28"/>
              </w:rPr>
              <w:t xml:space="preserve">. </w:t>
            </w:r>
            <w:proofErr w:type="spellStart"/>
            <w:r w:rsidRPr="00B35289">
              <w:rPr>
                <w:rFonts w:eastAsia="Microsoft YaHei"/>
                <w:color w:val="000000"/>
                <w:kern w:val="24"/>
                <w:szCs w:val="28"/>
              </w:rPr>
              <w:t>біол</w:t>
            </w:r>
            <w:proofErr w:type="spellEnd"/>
            <w:r w:rsidRPr="00B35289">
              <w:rPr>
                <w:rFonts w:eastAsia="Microsoft YaHei"/>
                <w:color w:val="000000"/>
                <w:kern w:val="24"/>
                <w:szCs w:val="28"/>
              </w:rPr>
              <w:t>. наук</w:t>
            </w:r>
          </w:p>
        </w:tc>
        <w:tc>
          <w:tcPr>
            <w:tcW w:w="520" w:type="pct"/>
            <w:gridSpan w:val="2"/>
            <w:tcBorders>
              <w:left w:val="single" w:sz="4" w:space="0" w:color="auto"/>
              <w:right w:val="single" w:sz="4" w:space="0" w:color="auto"/>
            </w:tcBorders>
          </w:tcPr>
          <w:p w:rsidR="00F67105" w:rsidRPr="00B35289" w:rsidRDefault="00F67105" w:rsidP="00F67105">
            <w:pPr>
              <w:pStyle w:val="a3"/>
              <w:spacing w:before="0" w:beforeAutospacing="0" w:after="0" w:afterAutospacing="0"/>
              <w:textAlignment w:val="baseline"/>
              <w:rPr>
                <w:rFonts w:ascii="Arial" w:hAnsi="Arial" w:cs="Arial"/>
                <w:szCs w:val="36"/>
              </w:rPr>
            </w:pPr>
            <w:r w:rsidRPr="00B35289">
              <w:rPr>
                <w:rFonts w:eastAsia="Microsoft YaHei"/>
                <w:color w:val="000000"/>
                <w:kern w:val="24"/>
                <w:szCs w:val="28"/>
              </w:rPr>
              <w:t>фізіології людини і тварин</w:t>
            </w:r>
          </w:p>
        </w:tc>
        <w:tc>
          <w:tcPr>
            <w:tcW w:w="448" w:type="pct"/>
            <w:tcBorders>
              <w:top w:val="single" w:sz="4" w:space="0" w:color="auto"/>
              <w:left w:val="single" w:sz="4" w:space="0" w:color="auto"/>
              <w:bottom w:val="single" w:sz="4" w:space="0" w:color="auto"/>
              <w:right w:val="single" w:sz="4" w:space="0" w:color="auto"/>
            </w:tcBorders>
          </w:tcPr>
          <w:p w:rsidR="00F67105" w:rsidRPr="00B35289" w:rsidRDefault="00F67105" w:rsidP="00F67105">
            <w:pPr>
              <w:pStyle w:val="a3"/>
              <w:spacing w:before="0" w:beforeAutospacing="0" w:after="0" w:afterAutospacing="0"/>
              <w:jc w:val="center"/>
              <w:textAlignment w:val="baseline"/>
              <w:rPr>
                <w:rFonts w:eastAsia="Microsoft YaHei"/>
                <w:color w:val="000000"/>
                <w:kern w:val="24"/>
                <w:szCs w:val="28"/>
              </w:rPr>
            </w:pPr>
            <w:r w:rsidRPr="00B35289">
              <w:rPr>
                <w:rFonts w:eastAsia="Microsoft YaHei"/>
                <w:color w:val="000000"/>
                <w:kern w:val="24"/>
                <w:szCs w:val="28"/>
              </w:rPr>
              <w:t>01.01.2021</w:t>
            </w:r>
          </w:p>
          <w:p w:rsidR="00F67105" w:rsidRPr="00B35289" w:rsidRDefault="00F67105" w:rsidP="00F67105">
            <w:pPr>
              <w:pStyle w:val="a3"/>
              <w:spacing w:before="0" w:beforeAutospacing="0" w:after="0" w:afterAutospacing="0"/>
              <w:jc w:val="center"/>
              <w:textAlignment w:val="baseline"/>
              <w:rPr>
                <w:rFonts w:eastAsia="Microsoft YaHei"/>
                <w:color w:val="000000"/>
                <w:kern w:val="24"/>
                <w:szCs w:val="28"/>
              </w:rPr>
            </w:pPr>
            <w:r w:rsidRPr="00B35289">
              <w:rPr>
                <w:rFonts w:eastAsia="Microsoft YaHei"/>
                <w:color w:val="000000"/>
                <w:kern w:val="24"/>
                <w:szCs w:val="28"/>
              </w:rPr>
              <w:t>–</w:t>
            </w:r>
          </w:p>
          <w:p w:rsidR="00F67105" w:rsidRPr="00B35289" w:rsidRDefault="00F67105" w:rsidP="00F67105">
            <w:pPr>
              <w:pStyle w:val="a3"/>
              <w:spacing w:before="0" w:beforeAutospacing="0" w:after="0" w:afterAutospacing="0"/>
              <w:jc w:val="center"/>
              <w:textAlignment w:val="baseline"/>
              <w:rPr>
                <w:rFonts w:ascii="Arial" w:hAnsi="Arial" w:cs="Arial"/>
                <w:szCs w:val="36"/>
              </w:rPr>
            </w:pPr>
            <w:r w:rsidRPr="00B35289">
              <w:rPr>
                <w:rFonts w:eastAsia="Microsoft YaHei"/>
                <w:color w:val="000000"/>
                <w:kern w:val="24"/>
                <w:szCs w:val="28"/>
              </w:rPr>
              <w:t>31.12.2023</w:t>
            </w:r>
          </w:p>
        </w:tc>
        <w:tc>
          <w:tcPr>
            <w:tcW w:w="1736" w:type="pct"/>
            <w:gridSpan w:val="2"/>
            <w:tcBorders>
              <w:left w:val="single" w:sz="4" w:space="0" w:color="auto"/>
              <w:right w:val="single" w:sz="4" w:space="0" w:color="auto"/>
            </w:tcBorders>
          </w:tcPr>
          <w:p w:rsidR="00F67105" w:rsidRPr="00B35289" w:rsidRDefault="00F67105" w:rsidP="00F67105">
            <w:pPr>
              <w:pStyle w:val="a3"/>
              <w:spacing w:before="0" w:beforeAutospacing="0" w:after="0" w:afterAutospacing="0" w:line="192" w:lineRule="auto"/>
              <w:jc w:val="both"/>
              <w:rPr>
                <w:rFonts w:ascii="Arial" w:hAnsi="Arial" w:cs="Arial"/>
                <w:spacing w:val="-10"/>
                <w:sz w:val="36"/>
                <w:szCs w:val="36"/>
              </w:rPr>
            </w:pPr>
            <w:r w:rsidRPr="00B35289">
              <w:t xml:space="preserve">Дані про патологічні процеси, зміни транскрипції генів </w:t>
            </w:r>
            <w:proofErr w:type="spellStart"/>
            <w:r w:rsidRPr="00B35289">
              <w:t>мітохондріального</w:t>
            </w:r>
            <w:proofErr w:type="spellEnd"/>
            <w:r w:rsidRPr="00B35289">
              <w:t xml:space="preserve"> окиснення і функціонування мітохондрій у печінці та підшлунковій залозі щурів за хронічного впливу етанолу, </w:t>
            </w:r>
            <w:proofErr w:type="spellStart"/>
            <w:r w:rsidRPr="00B35289">
              <w:t>високожирової</w:t>
            </w:r>
            <w:proofErr w:type="spellEnd"/>
            <w:r w:rsidRPr="00B35289">
              <w:t xml:space="preserve"> та/або високобілкової дієти. 2 статті у журналах </w:t>
            </w:r>
            <w:proofErr w:type="spellStart"/>
            <w:r w:rsidRPr="00B35289">
              <w:rPr>
                <w:lang w:val="en-GB"/>
              </w:rPr>
              <w:t>WoS</w:t>
            </w:r>
            <w:proofErr w:type="spellEnd"/>
            <w:r w:rsidRPr="00B35289">
              <w:t xml:space="preserve"> та/або </w:t>
            </w:r>
            <w:r w:rsidRPr="00B35289">
              <w:rPr>
                <w:lang w:val="en-GB"/>
              </w:rPr>
              <w:t>Scopus</w:t>
            </w:r>
            <w:r w:rsidRPr="00B35289">
              <w:t>, 1 стаття у фаховому виданні. 1 дисертація доктора філософії, 3 магістерські роботи.</w:t>
            </w:r>
          </w:p>
        </w:tc>
      </w:tr>
      <w:tr w:rsidR="00585612" w:rsidRPr="00B35289" w:rsidTr="00DB6B75">
        <w:trPr>
          <w:trHeight w:val="317"/>
        </w:trPr>
        <w:tc>
          <w:tcPr>
            <w:tcW w:w="189" w:type="pct"/>
            <w:tcBorders>
              <w:left w:val="single" w:sz="4" w:space="0" w:color="auto"/>
              <w:right w:val="single" w:sz="4" w:space="0" w:color="auto"/>
            </w:tcBorders>
          </w:tcPr>
          <w:p w:rsidR="00585612" w:rsidRPr="00B35289" w:rsidRDefault="00585612" w:rsidP="00585612">
            <w:pPr>
              <w:jc w:val="center"/>
              <w:rPr>
                <w:lang w:val="uk-UA"/>
              </w:rPr>
            </w:pPr>
            <w:r w:rsidRPr="00B35289">
              <w:rPr>
                <w:lang w:val="uk-UA"/>
              </w:rPr>
              <w:t>5</w:t>
            </w:r>
          </w:p>
        </w:tc>
        <w:tc>
          <w:tcPr>
            <w:tcW w:w="1207" w:type="pct"/>
            <w:tcBorders>
              <w:left w:val="single" w:sz="4" w:space="0" w:color="auto"/>
              <w:right w:val="single" w:sz="4" w:space="0" w:color="auto"/>
            </w:tcBorders>
          </w:tcPr>
          <w:p w:rsidR="00585612" w:rsidRPr="00B35289" w:rsidRDefault="00585612" w:rsidP="00585612">
            <w:pPr>
              <w:spacing w:line="192" w:lineRule="auto"/>
              <w:jc w:val="both"/>
              <w:rPr>
                <w:lang w:val="uk-UA"/>
              </w:rPr>
            </w:pPr>
            <w:r w:rsidRPr="00B35289">
              <w:rPr>
                <w:lang w:val="uk-UA"/>
              </w:rPr>
              <w:t>Наукові основи збереження та відновлення біотичного і ландшафтного різноманіття об’єктів ПЗФ на території м. Львова,</w:t>
            </w:r>
          </w:p>
          <w:p w:rsidR="00585612" w:rsidRPr="00B35289" w:rsidRDefault="00585612" w:rsidP="00585612">
            <w:pPr>
              <w:spacing w:line="192" w:lineRule="auto"/>
              <w:jc w:val="both"/>
              <w:rPr>
                <w:lang w:val="uk-UA"/>
              </w:rPr>
            </w:pPr>
            <w:r w:rsidRPr="00B35289">
              <w:rPr>
                <w:lang w:val="uk-UA"/>
              </w:rPr>
              <w:t>0119U002395.</w:t>
            </w:r>
          </w:p>
        </w:tc>
        <w:tc>
          <w:tcPr>
            <w:tcW w:w="900" w:type="pct"/>
            <w:gridSpan w:val="2"/>
            <w:tcBorders>
              <w:left w:val="single" w:sz="4" w:space="0" w:color="auto"/>
              <w:right w:val="single" w:sz="4" w:space="0" w:color="auto"/>
            </w:tcBorders>
          </w:tcPr>
          <w:p w:rsidR="00585612" w:rsidRPr="00B35289" w:rsidRDefault="00585612" w:rsidP="00FF51E2">
            <w:pPr>
              <w:spacing w:line="192" w:lineRule="auto"/>
              <w:rPr>
                <w:lang w:val="uk-UA"/>
              </w:rPr>
            </w:pPr>
            <w:r w:rsidRPr="00B35289">
              <w:rPr>
                <w:lang w:val="uk-UA"/>
              </w:rPr>
              <w:t xml:space="preserve">Мамчур Звенислава Ігорівна,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xml:space="preserve">. наук, </w:t>
            </w:r>
            <w:proofErr w:type="spellStart"/>
            <w:r w:rsidRPr="00B35289">
              <w:rPr>
                <w:lang w:val="uk-UA"/>
              </w:rPr>
              <w:t>доцентка</w:t>
            </w:r>
            <w:proofErr w:type="spellEnd"/>
            <w:r w:rsidRPr="00B35289">
              <w:rPr>
                <w:lang w:val="uk-UA"/>
              </w:rPr>
              <w:t xml:space="preserve">; </w:t>
            </w:r>
          </w:p>
          <w:p w:rsidR="00585612" w:rsidRPr="00B35289" w:rsidRDefault="00585612" w:rsidP="00FF51E2">
            <w:pPr>
              <w:spacing w:line="192" w:lineRule="auto"/>
              <w:rPr>
                <w:lang w:val="uk-UA"/>
              </w:rPr>
            </w:pPr>
            <w:proofErr w:type="spellStart"/>
            <w:r w:rsidRPr="00B35289">
              <w:rPr>
                <w:lang w:val="uk-UA"/>
              </w:rPr>
              <w:t>Хамар</w:t>
            </w:r>
            <w:proofErr w:type="spellEnd"/>
            <w:r w:rsidRPr="00B35289">
              <w:rPr>
                <w:lang w:val="uk-UA"/>
              </w:rPr>
              <w:t xml:space="preserve"> Ігор Степанович,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наук, доцент;</w:t>
            </w:r>
          </w:p>
          <w:p w:rsidR="00585612" w:rsidRPr="00B35289" w:rsidRDefault="00585612" w:rsidP="00FF51E2">
            <w:pPr>
              <w:spacing w:line="192" w:lineRule="auto"/>
              <w:rPr>
                <w:lang w:val="uk-UA"/>
              </w:rPr>
            </w:pPr>
            <w:r w:rsidRPr="00B35289">
              <w:rPr>
                <w:lang w:val="uk-UA"/>
              </w:rPr>
              <w:t xml:space="preserve">Гончаренко Віталій Іванович,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наук, доцент</w:t>
            </w:r>
          </w:p>
        </w:tc>
        <w:tc>
          <w:tcPr>
            <w:tcW w:w="520" w:type="pct"/>
            <w:gridSpan w:val="2"/>
            <w:tcBorders>
              <w:left w:val="single" w:sz="4" w:space="0" w:color="auto"/>
              <w:right w:val="single" w:sz="4" w:space="0" w:color="auto"/>
            </w:tcBorders>
          </w:tcPr>
          <w:p w:rsidR="00585612" w:rsidRPr="00B35289" w:rsidRDefault="00585612" w:rsidP="00585612">
            <w:pPr>
              <w:spacing w:line="192" w:lineRule="auto"/>
              <w:rPr>
                <w:lang w:val="uk-UA"/>
              </w:rPr>
            </w:pPr>
            <w:r w:rsidRPr="00B35289">
              <w:rPr>
                <w:lang w:val="uk-UA"/>
              </w:rPr>
              <w:t xml:space="preserve">екології, </w:t>
            </w:r>
          </w:p>
          <w:p w:rsidR="00585612" w:rsidRPr="00B35289" w:rsidRDefault="00585612" w:rsidP="00585612">
            <w:pPr>
              <w:spacing w:line="192" w:lineRule="auto"/>
              <w:rPr>
                <w:lang w:val="uk-UA"/>
              </w:rPr>
            </w:pPr>
            <w:r w:rsidRPr="00B35289">
              <w:rPr>
                <w:lang w:val="uk-UA"/>
              </w:rPr>
              <w:t xml:space="preserve">зоології, </w:t>
            </w:r>
          </w:p>
          <w:p w:rsidR="00585612" w:rsidRPr="00B35289" w:rsidRDefault="00585612" w:rsidP="00585612">
            <w:pPr>
              <w:spacing w:line="192" w:lineRule="auto"/>
              <w:rPr>
                <w:lang w:val="uk-UA"/>
              </w:rPr>
            </w:pPr>
            <w:r w:rsidRPr="00B35289">
              <w:rPr>
                <w:lang w:val="uk-UA"/>
              </w:rPr>
              <w:t>ботаніки</w:t>
            </w:r>
          </w:p>
        </w:tc>
        <w:tc>
          <w:tcPr>
            <w:tcW w:w="448" w:type="pct"/>
            <w:tcBorders>
              <w:top w:val="single" w:sz="4" w:space="0" w:color="auto"/>
              <w:left w:val="single" w:sz="4" w:space="0" w:color="auto"/>
              <w:bottom w:val="single" w:sz="4" w:space="0" w:color="auto"/>
              <w:right w:val="single" w:sz="4" w:space="0" w:color="auto"/>
            </w:tcBorders>
          </w:tcPr>
          <w:p w:rsidR="00585612" w:rsidRPr="00B35289" w:rsidRDefault="00585612" w:rsidP="00585612">
            <w:pPr>
              <w:spacing w:line="192" w:lineRule="auto"/>
              <w:jc w:val="center"/>
              <w:rPr>
                <w:lang w:val="uk-UA"/>
              </w:rPr>
            </w:pPr>
            <w:r w:rsidRPr="00B35289">
              <w:rPr>
                <w:lang w:val="uk-UA"/>
              </w:rPr>
              <w:t>01.01.2019 – 31.12.2023</w:t>
            </w:r>
          </w:p>
        </w:tc>
        <w:tc>
          <w:tcPr>
            <w:tcW w:w="1736" w:type="pct"/>
            <w:gridSpan w:val="2"/>
            <w:tcBorders>
              <w:left w:val="single" w:sz="4" w:space="0" w:color="auto"/>
              <w:right w:val="single" w:sz="4" w:space="0" w:color="auto"/>
            </w:tcBorders>
          </w:tcPr>
          <w:p w:rsidR="00585612" w:rsidRPr="00B35289" w:rsidRDefault="00585612" w:rsidP="00585612">
            <w:pPr>
              <w:spacing w:line="168" w:lineRule="auto"/>
              <w:jc w:val="both"/>
              <w:rPr>
                <w:spacing w:val="-10"/>
              </w:rPr>
            </w:pPr>
            <w:proofErr w:type="spellStart"/>
            <w:r w:rsidRPr="00B35289">
              <w:rPr>
                <w:spacing w:val="-10"/>
              </w:rPr>
              <w:t>Дослідження</w:t>
            </w:r>
            <w:proofErr w:type="spellEnd"/>
            <w:r w:rsidRPr="00B35289">
              <w:rPr>
                <w:spacing w:val="-10"/>
              </w:rPr>
              <w:t xml:space="preserve"> </w:t>
            </w:r>
            <w:proofErr w:type="spellStart"/>
            <w:r w:rsidRPr="00B35289">
              <w:rPr>
                <w:spacing w:val="-10"/>
              </w:rPr>
              <w:t>екологічного</w:t>
            </w:r>
            <w:proofErr w:type="spellEnd"/>
            <w:r w:rsidRPr="00B35289">
              <w:rPr>
                <w:spacing w:val="-10"/>
              </w:rPr>
              <w:t xml:space="preserve"> стану </w:t>
            </w:r>
            <w:proofErr w:type="spellStart"/>
            <w:r w:rsidRPr="00B35289">
              <w:rPr>
                <w:spacing w:val="-10"/>
              </w:rPr>
              <w:t>паркових</w:t>
            </w:r>
            <w:proofErr w:type="spellEnd"/>
            <w:r w:rsidRPr="00B35289">
              <w:rPr>
                <w:spacing w:val="-10"/>
              </w:rPr>
              <w:t xml:space="preserve"> і </w:t>
            </w:r>
            <w:proofErr w:type="spellStart"/>
            <w:r w:rsidRPr="00B35289">
              <w:rPr>
                <w:spacing w:val="-10"/>
              </w:rPr>
              <w:t>лісопаркових</w:t>
            </w:r>
            <w:proofErr w:type="spellEnd"/>
            <w:r w:rsidRPr="00B35289">
              <w:rPr>
                <w:spacing w:val="-10"/>
              </w:rPr>
              <w:t xml:space="preserve"> </w:t>
            </w:r>
            <w:proofErr w:type="spellStart"/>
            <w:r w:rsidRPr="00B35289">
              <w:rPr>
                <w:spacing w:val="-10"/>
              </w:rPr>
              <w:t>екосистем</w:t>
            </w:r>
            <w:proofErr w:type="spellEnd"/>
            <w:r w:rsidRPr="00B35289">
              <w:rPr>
                <w:spacing w:val="-10"/>
              </w:rPr>
              <w:t xml:space="preserve"> Львова. </w:t>
            </w:r>
            <w:proofErr w:type="spellStart"/>
            <w:r w:rsidRPr="00B35289">
              <w:rPr>
                <w:spacing w:val="-10"/>
              </w:rPr>
              <w:t>Адаптаційні</w:t>
            </w:r>
            <w:proofErr w:type="spellEnd"/>
            <w:r w:rsidRPr="00B35289">
              <w:rPr>
                <w:spacing w:val="-10"/>
              </w:rPr>
              <w:t xml:space="preserve"> </w:t>
            </w:r>
            <w:proofErr w:type="spellStart"/>
            <w:r w:rsidRPr="00B35289">
              <w:rPr>
                <w:spacing w:val="-10"/>
              </w:rPr>
              <w:t>особливості</w:t>
            </w:r>
            <w:proofErr w:type="spellEnd"/>
            <w:r w:rsidRPr="00B35289">
              <w:rPr>
                <w:spacing w:val="-10"/>
              </w:rPr>
              <w:t xml:space="preserve"> </w:t>
            </w:r>
            <w:proofErr w:type="spellStart"/>
            <w:r w:rsidRPr="00B35289">
              <w:rPr>
                <w:spacing w:val="-10"/>
              </w:rPr>
              <w:t>рослин</w:t>
            </w:r>
            <w:proofErr w:type="spellEnd"/>
            <w:r w:rsidRPr="00B35289">
              <w:rPr>
                <w:spacing w:val="-10"/>
              </w:rPr>
              <w:t xml:space="preserve"> до антропогенного </w:t>
            </w:r>
            <w:proofErr w:type="spellStart"/>
            <w:r w:rsidRPr="00B35289">
              <w:rPr>
                <w:spacing w:val="-10"/>
              </w:rPr>
              <w:t>навантаження</w:t>
            </w:r>
            <w:proofErr w:type="spellEnd"/>
            <w:r w:rsidRPr="00B35289">
              <w:rPr>
                <w:spacing w:val="-10"/>
              </w:rPr>
              <w:t xml:space="preserve">. </w:t>
            </w:r>
          </w:p>
          <w:p w:rsidR="00585612" w:rsidRPr="00B35289" w:rsidRDefault="00585612" w:rsidP="00585612">
            <w:pPr>
              <w:spacing w:line="168" w:lineRule="auto"/>
              <w:jc w:val="both"/>
              <w:rPr>
                <w:spacing w:val="-10"/>
              </w:rPr>
            </w:pPr>
            <w:r w:rsidRPr="00B35289">
              <w:rPr>
                <w:spacing w:val="-10"/>
              </w:rPr>
              <w:t xml:space="preserve">3 </w:t>
            </w:r>
            <w:proofErr w:type="spellStart"/>
            <w:r w:rsidRPr="00B35289">
              <w:rPr>
                <w:spacing w:val="-10"/>
              </w:rPr>
              <w:t>статті</w:t>
            </w:r>
            <w:proofErr w:type="spellEnd"/>
            <w:r w:rsidRPr="00B35289">
              <w:rPr>
                <w:spacing w:val="-10"/>
              </w:rPr>
              <w:t xml:space="preserve"> у </w:t>
            </w:r>
            <w:proofErr w:type="spellStart"/>
            <w:r w:rsidRPr="00B35289">
              <w:rPr>
                <w:spacing w:val="-10"/>
              </w:rPr>
              <w:t>фахових</w:t>
            </w:r>
            <w:proofErr w:type="spellEnd"/>
            <w:r w:rsidRPr="00B35289">
              <w:rPr>
                <w:spacing w:val="-10"/>
              </w:rPr>
              <w:t xml:space="preserve"> журналах, 10 тез </w:t>
            </w:r>
            <w:proofErr w:type="spellStart"/>
            <w:r w:rsidRPr="00B35289">
              <w:rPr>
                <w:spacing w:val="-10"/>
              </w:rPr>
              <w:t>доповідей</w:t>
            </w:r>
            <w:proofErr w:type="spellEnd"/>
            <w:r w:rsidRPr="00B35289">
              <w:rPr>
                <w:spacing w:val="-10"/>
              </w:rPr>
              <w:t xml:space="preserve">, </w:t>
            </w:r>
            <w:proofErr w:type="spellStart"/>
            <w:r w:rsidRPr="00B35289">
              <w:rPr>
                <w:spacing w:val="-10"/>
              </w:rPr>
              <w:t>інформаційний</w:t>
            </w:r>
            <w:proofErr w:type="spellEnd"/>
            <w:r w:rsidRPr="00B35289">
              <w:rPr>
                <w:spacing w:val="-10"/>
              </w:rPr>
              <w:t xml:space="preserve"> </w:t>
            </w:r>
            <w:proofErr w:type="spellStart"/>
            <w:r w:rsidRPr="00B35289">
              <w:rPr>
                <w:spacing w:val="-10"/>
              </w:rPr>
              <w:t>звіт</w:t>
            </w:r>
            <w:proofErr w:type="spellEnd"/>
            <w:r w:rsidRPr="00B35289">
              <w:rPr>
                <w:spacing w:val="-10"/>
              </w:rPr>
              <w:t>.</w:t>
            </w:r>
            <w:r w:rsidRPr="00B35289">
              <w:rPr>
                <w:spacing w:val="-10"/>
                <w:lang w:val="uk-UA"/>
              </w:rPr>
              <w:t xml:space="preserve"> </w:t>
            </w:r>
            <w:r w:rsidR="00190F72" w:rsidRPr="00B35289">
              <w:rPr>
                <w:spacing w:val="-10"/>
                <w:lang w:val="uk-UA"/>
              </w:rPr>
              <w:t>3</w:t>
            </w:r>
            <w:r w:rsidRPr="00B35289">
              <w:rPr>
                <w:spacing w:val="-10"/>
              </w:rPr>
              <w:t xml:space="preserve"> </w:t>
            </w:r>
            <w:proofErr w:type="spellStart"/>
            <w:r w:rsidRPr="00B35289">
              <w:rPr>
                <w:spacing w:val="-10"/>
              </w:rPr>
              <w:t>магістерські</w:t>
            </w:r>
            <w:proofErr w:type="spellEnd"/>
            <w:r w:rsidRPr="00B35289">
              <w:rPr>
                <w:spacing w:val="-10"/>
              </w:rPr>
              <w:t xml:space="preserve"> робот</w:t>
            </w:r>
            <w:r w:rsidRPr="00B35289">
              <w:rPr>
                <w:spacing w:val="-10"/>
                <w:lang w:val="uk-UA"/>
              </w:rPr>
              <w:t>и</w:t>
            </w:r>
            <w:r w:rsidRPr="00B35289">
              <w:rPr>
                <w:spacing w:val="-10"/>
              </w:rPr>
              <w:t>.</w:t>
            </w:r>
          </w:p>
        </w:tc>
      </w:tr>
      <w:tr w:rsidR="00190F72" w:rsidRPr="00B35289" w:rsidTr="00DB6B75">
        <w:trPr>
          <w:trHeight w:val="317"/>
        </w:trPr>
        <w:tc>
          <w:tcPr>
            <w:tcW w:w="189" w:type="pct"/>
            <w:tcBorders>
              <w:left w:val="single" w:sz="4" w:space="0" w:color="auto"/>
              <w:right w:val="single" w:sz="4" w:space="0" w:color="auto"/>
            </w:tcBorders>
          </w:tcPr>
          <w:p w:rsidR="00190F72" w:rsidRPr="00B35289" w:rsidRDefault="00190F72" w:rsidP="00190F72">
            <w:pPr>
              <w:jc w:val="center"/>
              <w:rPr>
                <w:lang w:val="uk-UA"/>
              </w:rPr>
            </w:pPr>
            <w:r w:rsidRPr="00B35289">
              <w:rPr>
                <w:lang w:val="uk-UA"/>
              </w:rPr>
              <w:t>6</w:t>
            </w:r>
          </w:p>
        </w:tc>
        <w:tc>
          <w:tcPr>
            <w:tcW w:w="1207" w:type="pct"/>
            <w:tcBorders>
              <w:left w:val="single" w:sz="4" w:space="0" w:color="auto"/>
              <w:right w:val="single" w:sz="4" w:space="0" w:color="auto"/>
            </w:tcBorders>
          </w:tcPr>
          <w:p w:rsidR="00190F72" w:rsidRPr="00B35289" w:rsidRDefault="00190F72" w:rsidP="00190F72">
            <w:pPr>
              <w:spacing w:line="192" w:lineRule="auto"/>
              <w:jc w:val="both"/>
              <w:rPr>
                <w:lang w:val="uk-UA"/>
              </w:rPr>
            </w:pPr>
            <w:r w:rsidRPr="00B35289">
              <w:rPr>
                <w:lang w:val="uk-UA"/>
              </w:rPr>
              <w:t xml:space="preserve">Екологічний моніторинг абіотичних і біотичних компонентів середовища в умовах </w:t>
            </w:r>
            <w:proofErr w:type="spellStart"/>
            <w:r w:rsidRPr="00B35289">
              <w:rPr>
                <w:lang w:val="uk-UA"/>
              </w:rPr>
              <w:t>антропогенно</w:t>
            </w:r>
            <w:proofErr w:type="spellEnd"/>
            <w:r w:rsidRPr="00B35289">
              <w:rPr>
                <w:lang w:val="uk-UA"/>
              </w:rPr>
              <w:t>-техногенного впливу на довкілля,</w:t>
            </w:r>
          </w:p>
          <w:p w:rsidR="00190F72" w:rsidRPr="00B35289" w:rsidRDefault="00190F72" w:rsidP="00190F72">
            <w:pPr>
              <w:spacing w:line="192" w:lineRule="auto"/>
              <w:jc w:val="both"/>
              <w:rPr>
                <w:lang w:val="uk-UA"/>
              </w:rPr>
            </w:pPr>
            <w:r w:rsidRPr="00B35289">
              <w:rPr>
                <w:lang w:val="uk-UA"/>
              </w:rPr>
              <w:t>0119U002396</w:t>
            </w:r>
          </w:p>
        </w:tc>
        <w:tc>
          <w:tcPr>
            <w:tcW w:w="900" w:type="pct"/>
            <w:gridSpan w:val="2"/>
            <w:tcBorders>
              <w:left w:val="single" w:sz="4" w:space="0" w:color="auto"/>
              <w:right w:val="single" w:sz="4" w:space="0" w:color="auto"/>
            </w:tcBorders>
          </w:tcPr>
          <w:p w:rsidR="00190F72" w:rsidRPr="00B35289" w:rsidRDefault="00190F72" w:rsidP="00190F72">
            <w:pPr>
              <w:spacing w:line="192" w:lineRule="auto"/>
              <w:rPr>
                <w:lang w:val="uk-UA"/>
              </w:rPr>
            </w:pPr>
            <w:r w:rsidRPr="00B35289">
              <w:rPr>
                <w:lang w:val="uk-UA"/>
              </w:rPr>
              <w:t>Антоняк Галина Леонідівна, д-</w:t>
            </w:r>
            <w:proofErr w:type="spellStart"/>
            <w:r w:rsidRPr="00B35289">
              <w:rPr>
                <w:lang w:val="uk-UA"/>
              </w:rPr>
              <w:t>рка</w:t>
            </w:r>
            <w:proofErr w:type="spellEnd"/>
            <w:r w:rsidRPr="00B35289">
              <w:rPr>
                <w:lang w:val="uk-UA"/>
              </w:rPr>
              <w:t xml:space="preserve"> </w:t>
            </w:r>
            <w:proofErr w:type="spellStart"/>
            <w:r w:rsidRPr="00B35289">
              <w:rPr>
                <w:lang w:val="uk-UA"/>
              </w:rPr>
              <w:t>біол</w:t>
            </w:r>
            <w:proofErr w:type="spellEnd"/>
            <w:r w:rsidRPr="00B35289">
              <w:rPr>
                <w:lang w:val="uk-UA"/>
              </w:rPr>
              <w:t>. наук, професорка;</w:t>
            </w:r>
          </w:p>
          <w:p w:rsidR="00190F72" w:rsidRPr="00B35289" w:rsidRDefault="00190F72" w:rsidP="00190F72">
            <w:pPr>
              <w:spacing w:line="192" w:lineRule="auto"/>
              <w:rPr>
                <w:lang w:val="uk-UA"/>
              </w:rPr>
            </w:pPr>
            <w:r w:rsidRPr="00B35289">
              <w:rPr>
                <w:lang w:val="uk-UA"/>
              </w:rPr>
              <w:t xml:space="preserve">Мамчур Звенислава Ігорівна,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xml:space="preserve">. наук, </w:t>
            </w:r>
            <w:proofErr w:type="spellStart"/>
            <w:r w:rsidRPr="00B35289">
              <w:rPr>
                <w:lang w:val="uk-UA"/>
              </w:rPr>
              <w:t>доцентка</w:t>
            </w:r>
            <w:proofErr w:type="spellEnd"/>
          </w:p>
          <w:p w:rsidR="00190F72" w:rsidRPr="00B35289" w:rsidRDefault="00190F72" w:rsidP="00190F72">
            <w:pPr>
              <w:spacing w:line="192" w:lineRule="auto"/>
              <w:jc w:val="center"/>
              <w:rPr>
                <w:lang w:val="uk-UA"/>
              </w:rPr>
            </w:pPr>
          </w:p>
          <w:p w:rsidR="00190F72" w:rsidRPr="00B35289" w:rsidRDefault="00190F72" w:rsidP="00190F72">
            <w:pPr>
              <w:spacing w:line="192" w:lineRule="auto"/>
              <w:jc w:val="center"/>
              <w:rPr>
                <w:lang w:val="uk-UA"/>
              </w:rPr>
            </w:pPr>
          </w:p>
        </w:tc>
        <w:tc>
          <w:tcPr>
            <w:tcW w:w="520" w:type="pct"/>
            <w:gridSpan w:val="2"/>
            <w:tcBorders>
              <w:left w:val="single" w:sz="4" w:space="0" w:color="auto"/>
              <w:right w:val="single" w:sz="4" w:space="0" w:color="auto"/>
            </w:tcBorders>
          </w:tcPr>
          <w:p w:rsidR="00190F72" w:rsidRPr="00B35289" w:rsidRDefault="00190F72" w:rsidP="00190F72">
            <w:pPr>
              <w:spacing w:line="192" w:lineRule="auto"/>
              <w:rPr>
                <w:lang w:val="uk-UA"/>
              </w:rPr>
            </w:pPr>
            <w:r w:rsidRPr="00B35289">
              <w:rPr>
                <w:lang w:val="uk-UA"/>
              </w:rPr>
              <w:t>екології</w:t>
            </w:r>
          </w:p>
        </w:tc>
        <w:tc>
          <w:tcPr>
            <w:tcW w:w="448" w:type="pct"/>
            <w:tcBorders>
              <w:top w:val="single" w:sz="4" w:space="0" w:color="auto"/>
              <w:left w:val="single" w:sz="4" w:space="0" w:color="auto"/>
              <w:bottom w:val="single" w:sz="4" w:space="0" w:color="auto"/>
              <w:right w:val="single" w:sz="4" w:space="0" w:color="auto"/>
            </w:tcBorders>
          </w:tcPr>
          <w:p w:rsidR="00190F72" w:rsidRPr="00B35289" w:rsidRDefault="00190F72" w:rsidP="00190F72">
            <w:pPr>
              <w:spacing w:line="192" w:lineRule="auto"/>
              <w:jc w:val="center"/>
              <w:rPr>
                <w:lang w:val="uk-UA"/>
              </w:rPr>
            </w:pPr>
            <w:r w:rsidRPr="00B35289">
              <w:rPr>
                <w:lang w:val="uk-UA"/>
              </w:rPr>
              <w:t xml:space="preserve">01.01.2019  </w:t>
            </w:r>
          </w:p>
          <w:p w:rsidR="00190F72" w:rsidRPr="00B35289" w:rsidRDefault="00190F72" w:rsidP="00190F72">
            <w:pPr>
              <w:spacing w:line="192" w:lineRule="auto"/>
              <w:jc w:val="center"/>
              <w:rPr>
                <w:lang w:val="uk-UA"/>
              </w:rPr>
            </w:pPr>
            <w:r w:rsidRPr="00B35289">
              <w:rPr>
                <w:lang w:val="uk-UA"/>
              </w:rPr>
              <w:t xml:space="preserve">– </w:t>
            </w:r>
          </w:p>
          <w:p w:rsidR="00190F72" w:rsidRPr="00B35289" w:rsidRDefault="00190F72" w:rsidP="00190F72">
            <w:pPr>
              <w:spacing w:line="192" w:lineRule="auto"/>
              <w:jc w:val="center"/>
              <w:rPr>
                <w:lang w:val="uk-UA"/>
              </w:rPr>
            </w:pPr>
            <w:r w:rsidRPr="00B35289">
              <w:rPr>
                <w:lang w:val="uk-UA"/>
              </w:rPr>
              <w:t xml:space="preserve">31.12.2023 </w:t>
            </w:r>
          </w:p>
        </w:tc>
        <w:tc>
          <w:tcPr>
            <w:tcW w:w="1736" w:type="pct"/>
            <w:gridSpan w:val="2"/>
            <w:tcBorders>
              <w:left w:val="single" w:sz="4" w:space="0" w:color="auto"/>
              <w:right w:val="single" w:sz="4" w:space="0" w:color="auto"/>
            </w:tcBorders>
          </w:tcPr>
          <w:p w:rsidR="00190F72" w:rsidRPr="00B35289" w:rsidRDefault="00203A5F" w:rsidP="00203A5F">
            <w:pPr>
              <w:spacing w:line="192" w:lineRule="auto"/>
              <w:jc w:val="both"/>
              <w:rPr>
                <w:rFonts w:ascii="Arial" w:hAnsi="Arial" w:cs="Arial"/>
                <w:szCs w:val="36"/>
              </w:rPr>
            </w:pPr>
            <w:r w:rsidRPr="00B35289">
              <w:rPr>
                <w:szCs w:val="22"/>
                <w:lang w:val="uk-UA"/>
              </w:rPr>
              <w:t xml:space="preserve">Дослідження інвазійної біоти в </w:t>
            </w:r>
            <w:proofErr w:type="spellStart"/>
            <w:r w:rsidRPr="00B35289">
              <w:rPr>
                <w:szCs w:val="22"/>
                <w:lang w:val="uk-UA"/>
              </w:rPr>
              <w:t>антропогенно</w:t>
            </w:r>
            <w:proofErr w:type="spellEnd"/>
            <w:r w:rsidRPr="00B35289">
              <w:rPr>
                <w:szCs w:val="22"/>
                <w:lang w:val="uk-UA"/>
              </w:rPr>
              <w:t xml:space="preserve"> змінених екотопах. </w:t>
            </w:r>
            <w:proofErr w:type="spellStart"/>
            <w:r w:rsidRPr="00B35289">
              <w:rPr>
                <w:szCs w:val="22"/>
                <w:lang w:val="uk-UA"/>
              </w:rPr>
              <w:t>Созологія</w:t>
            </w:r>
            <w:proofErr w:type="spellEnd"/>
            <w:r w:rsidRPr="00B35289">
              <w:rPr>
                <w:szCs w:val="22"/>
                <w:lang w:val="uk-UA"/>
              </w:rPr>
              <w:t xml:space="preserve"> Мохоподібних рівнинної частини Львівщини. </w:t>
            </w:r>
            <w:proofErr w:type="spellStart"/>
            <w:r w:rsidRPr="00B35289">
              <w:rPr>
                <w:szCs w:val="22"/>
                <w:lang w:val="uk-UA"/>
              </w:rPr>
              <w:t>Біомоніторинг</w:t>
            </w:r>
            <w:proofErr w:type="spellEnd"/>
            <w:r w:rsidRPr="00B35289">
              <w:rPr>
                <w:szCs w:val="22"/>
                <w:lang w:val="uk-UA"/>
              </w:rPr>
              <w:t xml:space="preserve"> компонентів довкілля м. Львова та Львівської області з використанням наземних і водяних рослин та безхребетних тварин; </w:t>
            </w:r>
            <w:proofErr w:type="spellStart"/>
            <w:r w:rsidRPr="00B35289">
              <w:rPr>
                <w:szCs w:val="22"/>
                <w:lang w:val="uk-UA"/>
              </w:rPr>
              <w:t>фіторемедіація</w:t>
            </w:r>
            <w:proofErr w:type="spellEnd"/>
            <w:r w:rsidRPr="00B35289">
              <w:rPr>
                <w:szCs w:val="22"/>
                <w:lang w:val="uk-UA"/>
              </w:rPr>
              <w:t xml:space="preserve"> ґрунту, забрудненого нафтою. 3 статті у фахових журналах, 10 тез доповідей, інформаційний звіт. 3 магістерські роботи.</w:t>
            </w:r>
          </w:p>
        </w:tc>
      </w:tr>
      <w:tr w:rsidR="00D16E7A" w:rsidRPr="00B35289" w:rsidTr="00DB6B75">
        <w:trPr>
          <w:trHeight w:val="317"/>
        </w:trPr>
        <w:tc>
          <w:tcPr>
            <w:tcW w:w="189" w:type="pct"/>
            <w:tcBorders>
              <w:left w:val="single" w:sz="4" w:space="0" w:color="auto"/>
              <w:right w:val="single" w:sz="4" w:space="0" w:color="auto"/>
            </w:tcBorders>
          </w:tcPr>
          <w:p w:rsidR="00D16E7A" w:rsidRPr="00B35289" w:rsidRDefault="00DE4737" w:rsidP="00D16E7A">
            <w:pPr>
              <w:jc w:val="center"/>
              <w:rPr>
                <w:lang w:val="uk-UA"/>
              </w:rPr>
            </w:pPr>
            <w:r w:rsidRPr="00B35289">
              <w:lastRenderedPageBreak/>
              <w:br w:type="page"/>
            </w:r>
            <w:r w:rsidR="00D16E7A" w:rsidRPr="00B35289">
              <w:br w:type="page"/>
            </w:r>
            <w:r w:rsidR="00D16E7A" w:rsidRPr="00B35289">
              <w:rPr>
                <w:lang w:val="uk-UA"/>
              </w:rPr>
              <w:t>1</w:t>
            </w:r>
          </w:p>
        </w:tc>
        <w:tc>
          <w:tcPr>
            <w:tcW w:w="1207" w:type="pct"/>
            <w:tcBorders>
              <w:left w:val="single" w:sz="4" w:space="0" w:color="auto"/>
              <w:right w:val="single" w:sz="4" w:space="0" w:color="auto"/>
            </w:tcBorders>
          </w:tcPr>
          <w:p w:rsidR="00D16E7A" w:rsidRPr="00B35289" w:rsidRDefault="00D16E7A" w:rsidP="00D16E7A">
            <w:pPr>
              <w:jc w:val="center"/>
              <w:rPr>
                <w:lang w:val="uk-UA"/>
              </w:rPr>
            </w:pPr>
            <w:r w:rsidRPr="00B35289">
              <w:rPr>
                <w:lang w:val="uk-UA"/>
              </w:rPr>
              <w:t>2</w:t>
            </w:r>
          </w:p>
        </w:tc>
        <w:tc>
          <w:tcPr>
            <w:tcW w:w="898" w:type="pct"/>
            <w:tcBorders>
              <w:left w:val="single" w:sz="4" w:space="0" w:color="auto"/>
              <w:right w:val="single" w:sz="4" w:space="0" w:color="auto"/>
            </w:tcBorders>
          </w:tcPr>
          <w:p w:rsidR="00D16E7A" w:rsidRPr="00B35289" w:rsidRDefault="00D16E7A" w:rsidP="00D16E7A">
            <w:pPr>
              <w:jc w:val="center"/>
              <w:rPr>
                <w:lang w:val="uk-UA"/>
              </w:rPr>
            </w:pPr>
            <w:r w:rsidRPr="00B35289">
              <w:rPr>
                <w:lang w:val="uk-UA"/>
              </w:rPr>
              <w:t>3</w:t>
            </w:r>
          </w:p>
        </w:tc>
        <w:tc>
          <w:tcPr>
            <w:tcW w:w="520" w:type="pct"/>
            <w:gridSpan w:val="2"/>
            <w:tcBorders>
              <w:left w:val="single" w:sz="4" w:space="0" w:color="auto"/>
              <w:right w:val="single" w:sz="4" w:space="0" w:color="auto"/>
            </w:tcBorders>
          </w:tcPr>
          <w:p w:rsidR="00D16E7A" w:rsidRPr="00B35289" w:rsidRDefault="00D16E7A" w:rsidP="00D16E7A">
            <w:pPr>
              <w:jc w:val="center"/>
              <w:rPr>
                <w:lang w:val="uk-UA"/>
              </w:rPr>
            </w:pPr>
            <w:r w:rsidRPr="00B35289">
              <w:rPr>
                <w:lang w:val="uk-UA"/>
              </w:rPr>
              <w:t>4</w:t>
            </w:r>
          </w:p>
        </w:tc>
        <w:tc>
          <w:tcPr>
            <w:tcW w:w="455" w:type="pct"/>
            <w:gridSpan w:val="3"/>
            <w:tcBorders>
              <w:top w:val="single" w:sz="4" w:space="0" w:color="auto"/>
              <w:left w:val="single" w:sz="4" w:space="0" w:color="auto"/>
              <w:bottom w:val="single" w:sz="4" w:space="0" w:color="auto"/>
              <w:right w:val="single" w:sz="4" w:space="0" w:color="auto"/>
            </w:tcBorders>
          </w:tcPr>
          <w:p w:rsidR="00D16E7A" w:rsidRPr="00B35289" w:rsidRDefault="00D16E7A" w:rsidP="00D16E7A">
            <w:pPr>
              <w:jc w:val="center"/>
              <w:rPr>
                <w:lang w:val="uk-UA"/>
              </w:rPr>
            </w:pPr>
            <w:r w:rsidRPr="00B35289">
              <w:rPr>
                <w:lang w:val="uk-UA"/>
              </w:rPr>
              <w:t>5</w:t>
            </w:r>
          </w:p>
        </w:tc>
        <w:tc>
          <w:tcPr>
            <w:tcW w:w="1731" w:type="pct"/>
            <w:tcBorders>
              <w:left w:val="single" w:sz="4" w:space="0" w:color="auto"/>
              <w:right w:val="single" w:sz="4" w:space="0" w:color="auto"/>
            </w:tcBorders>
          </w:tcPr>
          <w:p w:rsidR="00D16E7A" w:rsidRPr="00B35289" w:rsidRDefault="00D16E7A" w:rsidP="00D16E7A">
            <w:pPr>
              <w:jc w:val="center"/>
              <w:rPr>
                <w:lang w:val="uk-UA"/>
              </w:rPr>
            </w:pPr>
            <w:r w:rsidRPr="00B35289">
              <w:rPr>
                <w:lang w:val="uk-UA"/>
              </w:rPr>
              <w:t>6</w:t>
            </w:r>
          </w:p>
        </w:tc>
      </w:tr>
      <w:tr w:rsidR="0037034A" w:rsidRPr="00B35289" w:rsidTr="00DB6B75">
        <w:trPr>
          <w:trHeight w:val="940"/>
        </w:trPr>
        <w:tc>
          <w:tcPr>
            <w:tcW w:w="189" w:type="pct"/>
            <w:tcBorders>
              <w:left w:val="single" w:sz="4" w:space="0" w:color="auto"/>
              <w:right w:val="single" w:sz="4" w:space="0" w:color="auto"/>
            </w:tcBorders>
          </w:tcPr>
          <w:p w:rsidR="0037034A" w:rsidRPr="00B35289" w:rsidRDefault="0037034A" w:rsidP="0037034A">
            <w:pPr>
              <w:jc w:val="center"/>
              <w:rPr>
                <w:lang w:val="uk-UA"/>
              </w:rPr>
            </w:pPr>
            <w:r w:rsidRPr="00B35289">
              <w:rPr>
                <w:lang w:val="uk-UA"/>
              </w:rPr>
              <w:t>7</w:t>
            </w:r>
          </w:p>
        </w:tc>
        <w:tc>
          <w:tcPr>
            <w:tcW w:w="1207" w:type="pct"/>
            <w:tcBorders>
              <w:left w:val="single" w:sz="4" w:space="0" w:color="auto"/>
              <w:right w:val="single" w:sz="4" w:space="0" w:color="auto"/>
            </w:tcBorders>
          </w:tcPr>
          <w:p w:rsidR="0037034A" w:rsidRPr="00B35289" w:rsidRDefault="0037034A" w:rsidP="00FF51E2">
            <w:pPr>
              <w:jc w:val="both"/>
              <w:rPr>
                <w:color w:val="000000"/>
                <w:shd w:val="clear" w:color="auto" w:fill="FFFFFF"/>
                <w:lang w:val="uk-UA"/>
              </w:rPr>
            </w:pPr>
            <w:proofErr w:type="spellStart"/>
            <w:r w:rsidRPr="00B35289">
              <w:rPr>
                <w:color w:val="000000"/>
                <w:shd w:val="clear" w:color="auto" w:fill="FFFFFF"/>
                <w:lang w:val="uk-UA"/>
              </w:rPr>
              <w:t>Модифікуючий</w:t>
            </w:r>
            <w:proofErr w:type="spellEnd"/>
            <w:r w:rsidRPr="00B35289">
              <w:rPr>
                <w:color w:val="000000"/>
                <w:shd w:val="clear" w:color="auto" w:fill="FFFFFF"/>
                <w:lang w:val="uk-UA"/>
              </w:rPr>
              <w:t xml:space="preserve"> вплив фізико-хімічних факторів на біологічні об'єкти,</w:t>
            </w:r>
          </w:p>
          <w:p w:rsidR="0037034A" w:rsidRPr="00B35289" w:rsidRDefault="0037034A" w:rsidP="00FF51E2">
            <w:pPr>
              <w:jc w:val="both"/>
              <w:rPr>
                <w:lang w:val="uk-UA"/>
              </w:rPr>
            </w:pPr>
            <w:r w:rsidRPr="00B35289">
              <w:rPr>
                <w:lang w:val="uk-UA"/>
              </w:rPr>
              <w:t>0122U200372</w:t>
            </w:r>
          </w:p>
        </w:tc>
        <w:tc>
          <w:tcPr>
            <w:tcW w:w="898" w:type="pct"/>
            <w:tcBorders>
              <w:left w:val="single" w:sz="4" w:space="0" w:color="auto"/>
              <w:right w:val="single" w:sz="4" w:space="0" w:color="auto"/>
            </w:tcBorders>
          </w:tcPr>
          <w:p w:rsidR="0037034A" w:rsidRPr="00B35289" w:rsidRDefault="0037034A" w:rsidP="00FF51E2">
            <w:pPr>
              <w:rPr>
                <w:lang w:val="uk-UA"/>
              </w:rPr>
            </w:pPr>
            <w:r w:rsidRPr="00B35289">
              <w:rPr>
                <w:lang w:val="uk-UA"/>
              </w:rPr>
              <w:t>Бабський Андрій Мирославович, д</w:t>
            </w:r>
            <w:r w:rsidRPr="00B35289">
              <w:t>-</w:t>
            </w:r>
            <w:r w:rsidRPr="00B35289">
              <w:rPr>
                <w:lang w:val="uk-UA"/>
              </w:rPr>
              <w:t xml:space="preserve">р </w:t>
            </w:r>
            <w:proofErr w:type="spellStart"/>
            <w:r w:rsidRPr="00B35289">
              <w:rPr>
                <w:lang w:val="uk-UA"/>
              </w:rPr>
              <w:t>біол</w:t>
            </w:r>
            <w:proofErr w:type="spellEnd"/>
            <w:r w:rsidRPr="00B35289">
              <w:t>.</w:t>
            </w:r>
            <w:r w:rsidRPr="00B35289">
              <w:rPr>
                <w:lang w:val="uk-UA"/>
              </w:rPr>
              <w:t xml:space="preserve"> наук, професор</w:t>
            </w:r>
          </w:p>
        </w:tc>
        <w:tc>
          <w:tcPr>
            <w:tcW w:w="520" w:type="pct"/>
            <w:gridSpan w:val="2"/>
            <w:tcBorders>
              <w:left w:val="single" w:sz="4" w:space="0" w:color="auto"/>
              <w:right w:val="single" w:sz="4" w:space="0" w:color="auto"/>
            </w:tcBorders>
          </w:tcPr>
          <w:p w:rsidR="0037034A" w:rsidRPr="00B35289" w:rsidRDefault="0037034A" w:rsidP="00FF51E2">
            <w:pPr>
              <w:rPr>
                <w:lang w:val="uk-UA"/>
              </w:rPr>
            </w:pPr>
            <w:r w:rsidRPr="00B35289">
              <w:rPr>
                <w:lang w:val="uk-UA"/>
              </w:rPr>
              <w:t xml:space="preserve">біофізики та </w:t>
            </w:r>
            <w:proofErr w:type="spellStart"/>
            <w:r w:rsidRPr="00B35289">
              <w:rPr>
                <w:lang w:val="uk-UA"/>
              </w:rPr>
              <w:t>біоінформатики</w:t>
            </w:r>
            <w:proofErr w:type="spellEnd"/>
          </w:p>
        </w:tc>
        <w:tc>
          <w:tcPr>
            <w:tcW w:w="455" w:type="pct"/>
            <w:gridSpan w:val="3"/>
            <w:tcBorders>
              <w:top w:val="single" w:sz="4" w:space="0" w:color="auto"/>
              <w:left w:val="single" w:sz="4" w:space="0" w:color="auto"/>
              <w:bottom w:val="single" w:sz="4" w:space="0" w:color="auto"/>
              <w:right w:val="single" w:sz="4" w:space="0" w:color="auto"/>
            </w:tcBorders>
          </w:tcPr>
          <w:p w:rsidR="0037034A" w:rsidRPr="00B35289" w:rsidRDefault="0037034A" w:rsidP="00FF51E2">
            <w:pPr>
              <w:jc w:val="center"/>
              <w:rPr>
                <w:lang w:val="uk-UA"/>
              </w:rPr>
            </w:pPr>
            <w:r w:rsidRPr="00B35289">
              <w:rPr>
                <w:lang w:val="uk-UA"/>
              </w:rPr>
              <w:t>01.01.2022</w:t>
            </w:r>
          </w:p>
          <w:p w:rsidR="0037034A" w:rsidRPr="00B35289" w:rsidRDefault="0037034A" w:rsidP="00FF51E2">
            <w:pPr>
              <w:jc w:val="center"/>
              <w:rPr>
                <w:lang w:val="uk-UA"/>
              </w:rPr>
            </w:pPr>
            <w:r w:rsidRPr="00B35289">
              <w:rPr>
                <w:lang w:val="uk-UA"/>
              </w:rPr>
              <w:t>–31.12.2024</w:t>
            </w:r>
          </w:p>
        </w:tc>
        <w:tc>
          <w:tcPr>
            <w:tcW w:w="1731" w:type="pct"/>
            <w:tcBorders>
              <w:left w:val="single" w:sz="4" w:space="0" w:color="auto"/>
              <w:right w:val="single" w:sz="4" w:space="0" w:color="auto"/>
            </w:tcBorders>
          </w:tcPr>
          <w:p w:rsidR="0037034A" w:rsidRPr="00B35289" w:rsidRDefault="0037034A" w:rsidP="00FF51E2">
            <w:pPr>
              <w:jc w:val="both"/>
              <w:rPr>
                <w:lang w:val="uk-UA"/>
              </w:rPr>
            </w:pPr>
            <w:r w:rsidRPr="00B35289">
              <w:rPr>
                <w:lang w:val="uk-UA"/>
              </w:rPr>
              <w:t xml:space="preserve">Морфологічні зміни </w:t>
            </w:r>
            <w:proofErr w:type="spellStart"/>
            <w:r w:rsidRPr="00B35289">
              <w:rPr>
                <w:lang w:val="uk-UA"/>
              </w:rPr>
              <w:t>біооб’єктів</w:t>
            </w:r>
            <w:proofErr w:type="spellEnd"/>
            <w:r w:rsidRPr="00B35289">
              <w:rPr>
                <w:lang w:val="uk-UA"/>
              </w:rPr>
              <w:t xml:space="preserve"> за впливу </w:t>
            </w:r>
            <w:proofErr w:type="spellStart"/>
            <w:r w:rsidRPr="00B35289">
              <w:rPr>
                <w:lang w:val="uk-UA"/>
              </w:rPr>
              <w:t>модифікуючих</w:t>
            </w:r>
            <w:proofErr w:type="spellEnd"/>
            <w:r w:rsidRPr="00B35289">
              <w:rPr>
                <w:lang w:val="uk-UA"/>
              </w:rPr>
              <w:t xml:space="preserve"> факторів, зокрема </w:t>
            </w:r>
            <w:proofErr w:type="spellStart"/>
            <w:r w:rsidRPr="00B35289">
              <w:rPr>
                <w:lang w:val="uk-UA"/>
              </w:rPr>
              <w:t>фториду</w:t>
            </w:r>
            <w:proofErr w:type="spellEnd"/>
            <w:r w:rsidRPr="00B35289">
              <w:rPr>
                <w:lang w:val="uk-UA"/>
              </w:rPr>
              <w:t xml:space="preserve"> натрію. </w:t>
            </w:r>
          </w:p>
          <w:p w:rsidR="0037034A" w:rsidRPr="00B35289" w:rsidRDefault="0037034A" w:rsidP="00FF51E2">
            <w:pPr>
              <w:jc w:val="both"/>
              <w:rPr>
                <w:lang w:val="uk-UA"/>
              </w:rPr>
            </w:pPr>
            <w:r w:rsidRPr="00B35289">
              <w:rPr>
                <w:lang w:val="uk-UA"/>
              </w:rPr>
              <w:t xml:space="preserve">Зміни процесів </w:t>
            </w:r>
            <w:proofErr w:type="spellStart"/>
            <w:r w:rsidRPr="00B35289">
              <w:rPr>
                <w:lang w:val="uk-UA"/>
              </w:rPr>
              <w:t>пероксидного</w:t>
            </w:r>
            <w:proofErr w:type="spellEnd"/>
            <w:r w:rsidRPr="00B35289">
              <w:rPr>
                <w:lang w:val="uk-UA"/>
              </w:rPr>
              <w:t xml:space="preserve"> окиснення ліпідів у клітинах лімфоми за цитотоксичного впливу </w:t>
            </w:r>
            <w:r w:rsidRPr="00B35289">
              <w:rPr>
                <w:shd w:val="clear" w:color="auto" w:fill="FFFFFF"/>
                <w:lang w:val="uk-UA"/>
              </w:rPr>
              <w:t xml:space="preserve">нових похідних </w:t>
            </w:r>
            <w:proofErr w:type="spellStart"/>
            <w:r w:rsidRPr="00B35289">
              <w:rPr>
                <w:shd w:val="clear" w:color="auto" w:fill="FFFFFF"/>
                <w:lang w:val="uk-UA"/>
              </w:rPr>
              <w:t>тіазолу</w:t>
            </w:r>
            <w:proofErr w:type="spellEnd"/>
            <w:r w:rsidRPr="00B35289">
              <w:rPr>
                <w:shd w:val="clear" w:color="auto" w:fill="FFFFFF"/>
                <w:lang w:val="uk-UA"/>
              </w:rPr>
              <w:t xml:space="preserve"> та їх комплексів з полімерними носіями</w:t>
            </w:r>
            <w:r w:rsidRPr="00B35289">
              <w:rPr>
                <w:lang w:val="uk-UA"/>
              </w:rPr>
              <w:t xml:space="preserve">.  </w:t>
            </w:r>
          </w:p>
          <w:p w:rsidR="0037034A" w:rsidRPr="00B35289" w:rsidRDefault="0037034A" w:rsidP="00FF51E2">
            <w:pPr>
              <w:jc w:val="both"/>
              <w:rPr>
                <w:sz w:val="22"/>
                <w:szCs w:val="22"/>
                <w:lang w:val="uk-UA"/>
              </w:rPr>
            </w:pPr>
            <w:r w:rsidRPr="00B35289">
              <w:rPr>
                <w:lang w:val="uk-UA"/>
              </w:rPr>
              <w:t xml:space="preserve">2 статті у виданнях з </w:t>
            </w:r>
            <w:proofErr w:type="spellStart"/>
            <w:r w:rsidRPr="00B35289">
              <w:rPr>
                <w:lang w:val="uk-UA"/>
              </w:rPr>
              <w:t>наукометричних</w:t>
            </w:r>
            <w:proofErr w:type="spellEnd"/>
            <w:r w:rsidRPr="00B35289">
              <w:rPr>
                <w:lang w:val="uk-UA"/>
              </w:rPr>
              <w:t xml:space="preserve"> баз даних, 2 статті у фахових журналах, 6 тез доповідей, інформаційний звіт. 5 магістерських робіт, 1 кандидатська дисертація.</w:t>
            </w:r>
          </w:p>
        </w:tc>
      </w:tr>
      <w:tr w:rsidR="00DB6B75" w:rsidRPr="002E2973" w:rsidTr="00DB6B75">
        <w:trPr>
          <w:trHeight w:val="317"/>
        </w:trPr>
        <w:tc>
          <w:tcPr>
            <w:tcW w:w="189" w:type="pct"/>
            <w:tcBorders>
              <w:left w:val="single" w:sz="4" w:space="0" w:color="auto"/>
              <w:right w:val="single" w:sz="4" w:space="0" w:color="auto"/>
            </w:tcBorders>
          </w:tcPr>
          <w:p w:rsidR="00DB6B75" w:rsidRPr="00B35289" w:rsidRDefault="00DB6B75" w:rsidP="00DB6B75">
            <w:pPr>
              <w:jc w:val="center"/>
              <w:rPr>
                <w:lang w:val="uk-UA"/>
              </w:rPr>
            </w:pPr>
            <w:r w:rsidRPr="00B35289">
              <w:rPr>
                <w:lang w:val="uk-UA"/>
              </w:rPr>
              <w:t>8</w:t>
            </w:r>
          </w:p>
        </w:tc>
        <w:tc>
          <w:tcPr>
            <w:tcW w:w="1207" w:type="pct"/>
            <w:tcBorders>
              <w:left w:val="single" w:sz="4" w:space="0" w:color="auto"/>
              <w:right w:val="single" w:sz="4" w:space="0" w:color="auto"/>
            </w:tcBorders>
          </w:tcPr>
          <w:p w:rsidR="00DB6B75" w:rsidRPr="00B35289" w:rsidRDefault="00DB6B75" w:rsidP="00FF51E2">
            <w:pPr>
              <w:jc w:val="both"/>
              <w:rPr>
                <w:rFonts w:eastAsia="MS Mincho"/>
                <w:lang w:val="uk-UA"/>
              </w:rPr>
            </w:pPr>
            <w:r w:rsidRPr="00B35289">
              <w:rPr>
                <w:rFonts w:eastAsia="MS Mincho"/>
                <w:lang w:val="uk-UA"/>
              </w:rPr>
              <w:t xml:space="preserve">Трансформація оселищ і її вплив на </w:t>
            </w:r>
            <w:proofErr w:type="spellStart"/>
            <w:r w:rsidRPr="00B35289">
              <w:rPr>
                <w:rFonts w:eastAsia="MS Mincho"/>
                <w:lang w:val="uk-UA"/>
              </w:rPr>
              <w:t>зообіоту</w:t>
            </w:r>
            <w:proofErr w:type="spellEnd"/>
            <w:r w:rsidRPr="00B35289">
              <w:rPr>
                <w:rFonts w:eastAsia="MS Mincho"/>
                <w:lang w:val="uk-UA"/>
              </w:rPr>
              <w:t xml:space="preserve"> заходу України за сучасних умов кліматичних змін,</w:t>
            </w:r>
          </w:p>
          <w:p w:rsidR="00DB6B75" w:rsidRPr="00B35289" w:rsidRDefault="008A230D" w:rsidP="00FF51E2">
            <w:pPr>
              <w:jc w:val="both"/>
              <w:rPr>
                <w:lang w:val="uk-UA"/>
              </w:rPr>
            </w:pPr>
            <w:r w:rsidRPr="00B35289">
              <w:rPr>
                <w:lang w:val="uk-UA"/>
              </w:rPr>
              <w:t>0122U200481</w:t>
            </w:r>
          </w:p>
        </w:tc>
        <w:tc>
          <w:tcPr>
            <w:tcW w:w="898" w:type="pct"/>
            <w:tcBorders>
              <w:left w:val="single" w:sz="4" w:space="0" w:color="auto"/>
              <w:right w:val="single" w:sz="4" w:space="0" w:color="auto"/>
            </w:tcBorders>
          </w:tcPr>
          <w:p w:rsidR="00DB6B75" w:rsidRPr="00B35289" w:rsidRDefault="00DB6B75" w:rsidP="00FF51E2">
            <w:pPr>
              <w:rPr>
                <w:bCs/>
                <w:lang w:val="uk-UA"/>
              </w:rPr>
            </w:pPr>
            <w:r w:rsidRPr="00B35289">
              <w:rPr>
                <w:lang w:val="uk-UA"/>
              </w:rPr>
              <w:t xml:space="preserve">Царик Йосиф Володимирович, </w:t>
            </w:r>
            <w:r w:rsidRPr="00B35289">
              <w:rPr>
                <w:bCs/>
                <w:lang w:val="uk-UA"/>
              </w:rPr>
              <w:t xml:space="preserve">д-р </w:t>
            </w:r>
            <w:proofErr w:type="spellStart"/>
            <w:r w:rsidRPr="00B35289">
              <w:rPr>
                <w:bCs/>
                <w:lang w:val="uk-UA"/>
              </w:rPr>
              <w:t>біол</w:t>
            </w:r>
            <w:proofErr w:type="spellEnd"/>
            <w:r w:rsidRPr="00B35289">
              <w:rPr>
                <w:bCs/>
                <w:lang w:val="uk-UA"/>
              </w:rPr>
              <w:t>. наук, професор;</w:t>
            </w:r>
          </w:p>
          <w:p w:rsidR="00DB6B75" w:rsidRPr="00B35289" w:rsidRDefault="00DB6B75" w:rsidP="00FF51E2">
            <w:pPr>
              <w:rPr>
                <w:bCs/>
                <w:lang w:val="uk-UA"/>
              </w:rPr>
            </w:pPr>
            <w:r w:rsidRPr="00B35289">
              <w:rPr>
                <w:rFonts w:eastAsia="MS Mincho"/>
                <w:lang w:val="uk-UA"/>
              </w:rPr>
              <w:t xml:space="preserve">Решетило Остап Степанович, </w:t>
            </w:r>
            <w:proofErr w:type="spellStart"/>
            <w:r w:rsidRPr="00B35289">
              <w:rPr>
                <w:bCs/>
                <w:lang w:val="uk-UA"/>
              </w:rPr>
              <w:t>канд</w:t>
            </w:r>
            <w:proofErr w:type="spellEnd"/>
            <w:r w:rsidRPr="00B35289">
              <w:rPr>
                <w:bCs/>
                <w:lang w:val="uk-UA"/>
              </w:rPr>
              <w:t xml:space="preserve">. </w:t>
            </w:r>
            <w:proofErr w:type="spellStart"/>
            <w:r w:rsidRPr="00B35289">
              <w:rPr>
                <w:bCs/>
                <w:lang w:val="uk-UA"/>
              </w:rPr>
              <w:t>біол</w:t>
            </w:r>
            <w:proofErr w:type="spellEnd"/>
            <w:r w:rsidRPr="00B35289">
              <w:rPr>
                <w:bCs/>
                <w:lang w:val="uk-UA"/>
              </w:rPr>
              <w:t>. наук</w:t>
            </w:r>
            <w:r w:rsidRPr="00B35289">
              <w:rPr>
                <w:lang w:val="uk-UA"/>
              </w:rPr>
              <w:t>, ст. наук. співробітник</w:t>
            </w:r>
          </w:p>
        </w:tc>
        <w:tc>
          <w:tcPr>
            <w:tcW w:w="520" w:type="pct"/>
            <w:gridSpan w:val="2"/>
            <w:tcBorders>
              <w:left w:val="single" w:sz="4" w:space="0" w:color="auto"/>
              <w:right w:val="single" w:sz="4" w:space="0" w:color="auto"/>
            </w:tcBorders>
          </w:tcPr>
          <w:p w:rsidR="00DB6B75" w:rsidRPr="00B35289" w:rsidRDefault="00DB6B75" w:rsidP="00FF51E2">
            <w:pPr>
              <w:rPr>
                <w:bCs/>
                <w:lang w:val="uk-UA"/>
              </w:rPr>
            </w:pPr>
            <w:r w:rsidRPr="00B35289">
              <w:rPr>
                <w:bCs/>
                <w:lang w:val="uk-UA"/>
              </w:rPr>
              <w:t>зоології</w:t>
            </w:r>
          </w:p>
        </w:tc>
        <w:tc>
          <w:tcPr>
            <w:tcW w:w="455" w:type="pct"/>
            <w:gridSpan w:val="3"/>
            <w:tcBorders>
              <w:top w:val="single" w:sz="4" w:space="0" w:color="auto"/>
              <w:left w:val="single" w:sz="4" w:space="0" w:color="auto"/>
              <w:bottom w:val="single" w:sz="4" w:space="0" w:color="auto"/>
              <w:right w:val="single" w:sz="4" w:space="0" w:color="auto"/>
            </w:tcBorders>
          </w:tcPr>
          <w:p w:rsidR="00DB6B75" w:rsidRPr="00B35289" w:rsidRDefault="00DB6B75" w:rsidP="00FF51E2">
            <w:pPr>
              <w:jc w:val="center"/>
              <w:rPr>
                <w:lang w:val="uk-UA"/>
              </w:rPr>
            </w:pPr>
            <w:r w:rsidRPr="00B35289">
              <w:rPr>
                <w:lang w:val="uk-UA"/>
              </w:rPr>
              <w:t>01.01.2022</w:t>
            </w:r>
          </w:p>
          <w:p w:rsidR="00DB6B75" w:rsidRPr="00B35289" w:rsidRDefault="00DB6B75" w:rsidP="00FF51E2">
            <w:pPr>
              <w:jc w:val="center"/>
              <w:rPr>
                <w:lang w:val="uk-UA"/>
              </w:rPr>
            </w:pPr>
            <w:r w:rsidRPr="00B35289">
              <w:rPr>
                <w:lang w:val="uk-UA"/>
              </w:rPr>
              <w:t>–</w:t>
            </w:r>
          </w:p>
          <w:p w:rsidR="00DB6B75" w:rsidRPr="00B35289" w:rsidRDefault="00DB6B75" w:rsidP="00FF51E2">
            <w:pPr>
              <w:jc w:val="center"/>
              <w:rPr>
                <w:lang w:val="uk-UA"/>
              </w:rPr>
            </w:pPr>
            <w:r w:rsidRPr="00B35289">
              <w:rPr>
                <w:lang w:val="uk-UA"/>
              </w:rPr>
              <w:t>31.12.2026</w:t>
            </w:r>
          </w:p>
        </w:tc>
        <w:tc>
          <w:tcPr>
            <w:tcW w:w="1731" w:type="pct"/>
            <w:tcBorders>
              <w:left w:val="single" w:sz="4" w:space="0" w:color="auto"/>
              <w:right w:val="single" w:sz="4" w:space="0" w:color="auto"/>
            </w:tcBorders>
          </w:tcPr>
          <w:p w:rsidR="00DB6B75" w:rsidRPr="00B35289" w:rsidRDefault="00DB6B75" w:rsidP="00FF51E2">
            <w:pPr>
              <w:pStyle w:val="a4"/>
              <w:jc w:val="both"/>
              <w:rPr>
                <w:rFonts w:ascii="Times New Roman" w:eastAsia="MS Mincho" w:hAnsi="Times New Roman"/>
                <w:sz w:val="24"/>
                <w:szCs w:val="24"/>
                <w:lang w:val="uk-UA"/>
              </w:rPr>
            </w:pPr>
            <w:r w:rsidRPr="00B35289">
              <w:rPr>
                <w:rFonts w:ascii="Times New Roman" w:eastAsia="MS Mincho" w:hAnsi="Times New Roman"/>
                <w:sz w:val="24"/>
                <w:szCs w:val="24"/>
                <w:lang w:val="uk-UA"/>
              </w:rPr>
              <w:t xml:space="preserve">Будуть проаналізовані структура оселищ популяцій хребетних та безхребетних тварин. Виділені найбільш вразливі до зовнішніх </w:t>
            </w:r>
            <w:proofErr w:type="spellStart"/>
            <w:r w:rsidRPr="00B35289">
              <w:rPr>
                <w:rFonts w:ascii="Times New Roman" w:eastAsia="MS Mincho" w:hAnsi="Times New Roman"/>
                <w:sz w:val="24"/>
                <w:szCs w:val="24"/>
                <w:lang w:val="uk-UA"/>
              </w:rPr>
              <w:t>збурювальних</w:t>
            </w:r>
            <w:proofErr w:type="spellEnd"/>
            <w:r w:rsidRPr="00B35289">
              <w:rPr>
                <w:rFonts w:ascii="Times New Roman" w:eastAsia="MS Mincho" w:hAnsi="Times New Roman"/>
                <w:sz w:val="24"/>
                <w:szCs w:val="24"/>
                <w:lang w:val="uk-UA"/>
              </w:rPr>
              <w:t xml:space="preserve"> чинників оселищ.</w:t>
            </w:r>
          </w:p>
          <w:p w:rsidR="00DB6B75" w:rsidRPr="00B35289" w:rsidRDefault="00DB6B75" w:rsidP="00FF51E2">
            <w:pPr>
              <w:jc w:val="both"/>
              <w:rPr>
                <w:sz w:val="22"/>
                <w:szCs w:val="22"/>
                <w:lang w:val="uk-UA"/>
              </w:rPr>
            </w:pPr>
            <w:r w:rsidRPr="00B35289">
              <w:rPr>
                <w:rFonts w:eastAsia="MS Mincho"/>
                <w:lang w:val="uk-UA"/>
              </w:rPr>
              <w:t>8 статей у фахових журналах, 10 тез доповідей, річний звіт. 3 магістерські роботи, 2 дисертації докторів філософії, 2 докторські дисертації.</w:t>
            </w:r>
          </w:p>
        </w:tc>
      </w:tr>
      <w:tr w:rsidR="00F866C5" w:rsidRPr="00B35289" w:rsidTr="00DB6B75">
        <w:trPr>
          <w:trHeight w:val="317"/>
        </w:trPr>
        <w:tc>
          <w:tcPr>
            <w:tcW w:w="189" w:type="pct"/>
            <w:tcBorders>
              <w:left w:val="single" w:sz="4" w:space="0" w:color="auto"/>
              <w:right w:val="single" w:sz="4" w:space="0" w:color="auto"/>
            </w:tcBorders>
          </w:tcPr>
          <w:p w:rsidR="00F866C5" w:rsidRPr="00B35289" w:rsidRDefault="00F866C5" w:rsidP="00F866C5">
            <w:pPr>
              <w:jc w:val="center"/>
              <w:rPr>
                <w:lang w:val="uk-UA"/>
              </w:rPr>
            </w:pPr>
            <w:r w:rsidRPr="00B35289">
              <w:rPr>
                <w:lang w:val="uk-UA"/>
              </w:rPr>
              <w:t>9</w:t>
            </w:r>
          </w:p>
        </w:tc>
        <w:tc>
          <w:tcPr>
            <w:tcW w:w="1207" w:type="pct"/>
            <w:tcBorders>
              <w:left w:val="single" w:sz="4" w:space="0" w:color="auto"/>
              <w:right w:val="single" w:sz="4" w:space="0" w:color="auto"/>
            </w:tcBorders>
          </w:tcPr>
          <w:p w:rsidR="00F866C5" w:rsidRPr="00B35289" w:rsidRDefault="00F866C5" w:rsidP="00FF51E2">
            <w:pPr>
              <w:jc w:val="both"/>
              <w:rPr>
                <w:lang w:val="uk-UA"/>
              </w:rPr>
            </w:pPr>
            <w:proofErr w:type="spellStart"/>
            <w:r w:rsidRPr="00B35289">
              <w:t>Фізіологічні</w:t>
            </w:r>
            <w:proofErr w:type="spellEnd"/>
            <w:r w:rsidRPr="00B35289">
              <w:t xml:space="preserve"> </w:t>
            </w:r>
            <w:proofErr w:type="spellStart"/>
            <w:r w:rsidRPr="00B35289">
              <w:t>основи</w:t>
            </w:r>
            <w:proofErr w:type="spellEnd"/>
            <w:r w:rsidRPr="00B35289">
              <w:t xml:space="preserve"> </w:t>
            </w:r>
            <w:proofErr w:type="spellStart"/>
            <w:r w:rsidRPr="00B35289">
              <w:t>продуктивності</w:t>
            </w:r>
            <w:proofErr w:type="spellEnd"/>
            <w:r w:rsidRPr="00B35289">
              <w:t xml:space="preserve"> </w:t>
            </w:r>
            <w:proofErr w:type="spellStart"/>
            <w:r w:rsidRPr="00B35289">
              <w:t>рослин</w:t>
            </w:r>
            <w:proofErr w:type="spellEnd"/>
            <w:r w:rsidRPr="00B35289">
              <w:t xml:space="preserve"> у природному та </w:t>
            </w:r>
            <w:proofErr w:type="spellStart"/>
            <w:r w:rsidRPr="00B35289">
              <w:t>трансформованому</w:t>
            </w:r>
            <w:proofErr w:type="spellEnd"/>
            <w:r w:rsidRPr="00B35289">
              <w:t xml:space="preserve"> </w:t>
            </w:r>
            <w:proofErr w:type="spellStart"/>
            <w:r w:rsidRPr="00B35289">
              <w:t>середовищі</w:t>
            </w:r>
            <w:proofErr w:type="spellEnd"/>
            <w:r w:rsidRPr="00B35289">
              <w:rPr>
                <w:lang w:val="uk-UA"/>
              </w:rPr>
              <w:t>,</w:t>
            </w:r>
          </w:p>
          <w:p w:rsidR="00F866C5" w:rsidRPr="00B35289" w:rsidRDefault="00F866C5" w:rsidP="00FF51E2">
            <w:pPr>
              <w:jc w:val="both"/>
              <w:rPr>
                <w:lang w:val="uk-UA"/>
              </w:rPr>
            </w:pPr>
            <w:r w:rsidRPr="00B35289">
              <w:rPr>
                <w:lang w:val="uk-UA"/>
              </w:rPr>
              <w:t>0122U200532</w:t>
            </w:r>
          </w:p>
        </w:tc>
        <w:tc>
          <w:tcPr>
            <w:tcW w:w="898" w:type="pct"/>
            <w:tcBorders>
              <w:left w:val="single" w:sz="4" w:space="0" w:color="auto"/>
              <w:right w:val="single" w:sz="4" w:space="0" w:color="auto"/>
            </w:tcBorders>
          </w:tcPr>
          <w:p w:rsidR="00F866C5" w:rsidRPr="00B35289" w:rsidRDefault="00F866C5" w:rsidP="00FF51E2">
            <w:pPr>
              <w:rPr>
                <w:lang w:val="uk-UA"/>
              </w:rPr>
            </w:pPr>
            <w:r w:rsidRPr="00B35289">
              <w:t>Кобилецька М</w:t>
            </w:r>
            <w:proofErr w:type="spellStart"/>
            <w:r w:rsidRPr="00B35289">
              <w:rPr>
                <w:lang w:val="uk-UA"/>
              </w:rPr>
              <w:t>ирослава</w:t>
            </w:r>
            <w:proofErr w:type="spellEnd"/>
            <w:r w:rsidRPr="00B35289">
              <w:rPr>
                <w:lang w:val="uk-UA"/>
              </w:rPr>
              <w:t xml:space="preserve"> </w:t>
            </w:r>
            <w:r w:rsidRPr="00B35289">
              <w:t>С</w:t>
            </w:r>
            <w:proofErr w:type="spellStart"/>
            <w:r w:rsidRPr="00B35289">
              <w:rPr>
                <w:lang w:val="uk-UA"/>
              </w:rPr>
              <w:t>тепанівна</w:t>
            </w:r>
            <w:proofErr w:type="spellEnd"/>
            <w:r w:rsidRPr="00B35289">
              <w:rPr>
                <w:lang w:val="uk-UA"/>
              </w:rPr>
              <w:t xml:space="preserve">, </w:t>
            </w:r>
            <w:proofErr w:type="spellStart"/>
            <w:r w:rsidRPr="00B35289">
              <w:rPr>
                <w:lang w:val="uk-UA"/>
              </w:rPr>
              <w:t>канд.біол</w:t>
            </w:r>
            <w:proofErr w:type="spellEnd"/>
            <w:r w:rsidRPr="00B35289">
              <w:rPr>
                <w:lang w:val="uk-UA"/>
              </w:rPr>
              <w:t xml:space="preserve">. наук, </w:t>
            </w:r>
            <w:proofErr w:type="spellStart"/>
            <w:r w:rsidRPr="00B35289">
              <w:rPr>
                <w:lang w:val="uk-UA"/>
              </w:rPr>
              <w:t>доцентка</w:t>
            </w:r>
            <w:proofErr w:type="spellEnd"/>
          </w:p>
        </w:tc>
        <w:tc>
          <w:tcPr>
            <w:tcW w:w="520" w:type="pct"/>
            <w:gridSpan w:val="2"/>
            <w:tcBorders>
              <w:left w:val="single" w:sz="4" w:space="0" w:color="auto"/>
              <w:right w:val="single" w:sz="4" w:space="0" w:color="auto"/>
            </w:tcBorders>
          </w:tcPr>
          <w:p w:rsidR="00F866C5" w:rsidRPr="00B35289" w:rsidRDefault="00F866C5" w:rsidP="00FF51E2">
            <w:proofErr w:type="spellStart"/>
            <w:r w:rsidRPr="00B35289">
              <w:t>фізіології</w:t>
            </w:r>
            <w:proofErr w:type="spellEnd"/>
            <w:r w:rsidRPr="00B35289">
              <w:t xml:space="preserve"> та </w:t>
            </w:r>
            <w:proofErr w:type="spellStart"/>
            <w:r w:rsidRPr="00B35289">
              <w:t>екології</w:t>
            </w:r>
            <w:proofErr w:type="spellEnd"/>
            <w:r w:rsidRPr="00B35289">
              <w:t xml:space="preserve"> </w:t>
            </w:r>
            <w:proofErr w:type="spellStart"/>
            <w:r w:rsidRPr="00B35289">
              <w:t>рослин</w:t>
            </w:r>
            <w:proofErr w:type="spellEnd"/>
          </w:p>
        </w:tc>
        <w:tc>
          <w:tcPr>
            <w:tcW w:w="455" w:type="pct"/>
            <w:gridSpan w:val="3"/>
            <w:tcBorders>
              <w:top w:val="single" w:sz="4" w:space="0" w:color="auto"/>
              <w:left w:val="single" w:sz="4" w:space="0" w:color="auto"/>
              <w:bottom w:val="single" w:sz="4" w:space="0" w:color="auto"/>
              <w:right w:val="single" w:sz="4" w:space="0" w:color="auto"/>
            </w:tcBorders>
          </w:tcPr>
          <w:p w:rsidR="00F866C5" w:rsidRPr="00B35289" w:rsidRDefault="00F866C5" w:rsidP="00FF51E2">
            <w:pPr>
              <w:jc w:val="center"/>
            </w:pPr>
            <w:r w:rsidRPr="00B35289">
              <w:rPr>
                <w:lang w:val="uk-UA"/>
              </w:rPr>
              <w:t>01.01.</w:t>
            </w:r>
            <w:r w:rsidRPr="00B35289">
              <w:t xml:space="preserve">2022 – </w:t>
            </w:r>
          </w:p>
          <w:p w:rsidR="00F866C5" w:rsidRPr="00B35289" w:rsidRDefault="00F866C5" w:rsidP="00FF51E2">
            <w:pPr>
              <w:jc w:val="center"/>
            </w:pPr>
            <w:r w:rsidRPr="00B35289">
              <w:rPr>
                <w:lang w:val="uk-UA"/>
              </w:rPr>
              <w:t>31.12.</w:t>
            </w:r>
            <w:r w:rsidRPr="00B35289">
              <w:t>2026</w:t>
            </w:r>
          </w:p>
        </w:tc>
        <w:tc>
          <w:tcPr>
            <w:tcW w:w="1731" w:type="pct"/>
            <w:tcBorders>
              <w:left w:val="single" w:sz="4" w:space="0" w:color="auto"/>
              <w:right w:val="single" w:sz="4" w:space="0" w:color="auto"/>
            </w:tcBorders>
          </w:tcPr>
          <w:p w:rsidR="00F866C5" w:rsidRPr="00B35289" w:rsidRDefault="00F866C5" w:rsidP="00FF51E2">
            <w:pPr>
              <w:jc w:val="both"/>
              <w:rPr>
                <w:lang w:val="uk-UA"/>
              </w:rPr>
            </w:pPr>
            <w:r w:rsidRPr="00B35289">
              <w:rPr>
                <w:lang w:val="uk-UA"/>
              </w:rPr>
              <w:t xml:space="preserve">Буде досліджено: вплив саліцилової кислоти на </w:t>
            </w:r>
            <w:proofErr w:type="spellStart"/>
            <w:r w:rsidRPr="00B35289">
              <w:rPr>
                <w:lang w:val="uk-UA"/>
              </w:rPr>
              <w:t>лігніфікацію</w:t>
            </w:r>
            <w:proofErr w:type="spellEnd"/>
            <w:r w:rsidRPr="00B35289">
              <w:rPr>
                <w:lang w:val="uk-UA"/>
              </w:rPr>
              <w:t xml:space="preserve"> клітинних стінок у рослинах пшениці за впливу важких металів; розвиток </w:t>
            </w:r>
            <w:proofErr w:type="spellStart"/>
            <w:r w:rsidRPr="00B35289">
              <w:rPr>
                <w:lang w:val="uk-UA"/>
              </w:rPr>
              <w:t>експлантів</w:t>
            </w:r>
            <w:proofErr w:type="spellEnd"/>
            <w:r w:rsidRPr="00B35289">
              <w:rPr>
                <w:lang w:val="uk-UA"/>
              </w:rPr>
              <w:t xml:space="preserve"> черешні за впливу середовищ різного складу; біологічно активні сполуки лікарських рослин із потенційною противірусною та </w:t>
            </w:r>
            <w:proofErr w:type="spellStart"/>
            <w:r w:rsidRPr="00B35289">
              <w:rPr>
                <w:lang w:val="uk-UA"/>
              </w:rPr>
              <w:t>нейропротекторною</w:t>
            </w:r>
            <w:proofErr w:type="spellEnd"/>
            <w:r w:rsidRPr="00B35289">
              <w:rPr>
                <w:lang w:val="uk-UA"/>
              </w:rPr>
              <w:t xml:space="preserve"> активністю; </w:t>
            </w:r>
            <w:proofErr w:type="spellStart"/>
            <w:r w:rsidRPr="00B35289">
              <w:rPr>
                <w:lang w:val="uk-UA"/>
              </w:rPr>
              <w:t>алелопатичний</w:t>
            </w:r>
            <w:proofErr w:type="spellEnd"/>
            <w:r w:rsidRPr="00B35289">
              <w:rPr>
                <w:lang w:val="uk-UA"/>
              </w:rPr>
              <w:t xml:space="preserve"> вплив </w:t>
            </w:r>
            <w:proofErr w:type="spellStart"/>
            <w:r w:rsidRPr="00B35289">
              <w:rPr>
                <w:lang w:val="uk-UA"/>
              </w:rPr>
              <w:t>інвазивних</w:t>
            </w:r>
            <w:proofErr w:type="spellEnd"/>
            <w:r w:rsidRPr="00B35289">
              <w:rPr>
                <w:lang w:val="uk-UA"/>
              </w:rPr>
              <w:t xml:space="preserve"> видів трав'янистих рослин Львівщини.</w:t>
            </w:r>
          </w:p>
          <w:p w:rsidR="00F866C5" w:rsidRPr="00B35289" w:rsidRDefault="00F866C5" w:rsidP="00FF51E2">
            <w:pPr>
              <w:jc w:val="both"/>
              <w:rPr>
                <w:lang w:val="uk-UA"/>
              </w:rPr>
            </w:pPr>
            <w:r w:rsidRPr="00B35289">
              <w:rPr>
                <w:lang w:val="uk-UA"/>
              </w:rPr>
              <w:t>2 статті</w:t>
            </w:r>
            <w:r w:rsidR="000742BC" w:rsidRPr="00B35289">
              <w:rPr>
                <w:lang w:val="uk-UA"/>
              </w:rPr>
              <w:t xml:space="preserve"> у фахових журналах</w:t>
            </w:r>
            <w:r w:rsidRPr="00B35289">
              <w:rPr>
                <w:lang w:val="uk-UA"/>
              </w:rPr>
              <w:t>, 6 тез доповідей.</w:t>
            </w:r>
          </w:p>
        </w:tc>
      </w:tr>
      <w:tr w:rsidR="00980CE5" w:rsidRPr="00B35289" w:rsidTr="00DB6B75">
        <w:trPr>
          <w:trHeight w:val="317"/>
        </w:trPr>
        <w:tc>
          <w:tcPr>
            <w:tcW w:w="189" w:type="pct"/>
            <w:tcBorders>
              <w:left w:val="single" w:sz="4" w:space="0" w:color="auto"/>
              <w:right w:val="single" w:sz="4" w:space="0" w:color="auto"/>
            </w:tcBorders>
          </w:tcPr>
          <w:p w:rsidR="00980CE5" w:rsidRPr="00B35289" w:rsidRDefault="00980CE5" w:rsidP="00980CE5">
            <w:pPr>
              <w:jc w:val="center"/>
              <w:rPr>
                <w:lang w:val="uk-UA"/>
              </w:rPr>
            </w:pPr>
            <w:r w:rsidRPr="00B35289">
              <w:rPr>
                <w:lang w:val="uk-UA"/>
              </w:rPr>
              <w:t>10</w:t>
            </w:r>
          </w:p>
        </w:tc>
        <w:tc>
          <w:tcPr>
            <w:tcW w:w="1207" w:type="pct"/>
            <w:tcBorders>
              <w:left w:val="single" w:sz="4" w:space="0" w:color="auto"/>
              <w:right w:val="single" w:sz="4" w:space="0" w:color="auto"/>
            </w:tcBorders>
          </w:tcPr>
          <w:p w:rsidR="00980CE5" w:rsidRPr="00B35289" w:rsidRDefault="00980CE5" w:rsidP="00FF51E2">
            <w:pPr>
              <w:jc w:val="both"/>
              <w:rPr>
                <w:color w:val="000000"/>
                <w:shd w:val="clear" w:color="auto" w:fill="FFFFFF"/>
                <w:lang w:val="uk-UA"/>
              </w:rPr>
            </w:pPr>
            <w:proofErr w:type="spellStart"/>
            <w:r w:rsidRPr="00B35289">
              <w:rPr>
                <w:color w:val="000000"/>
                <w:shd w:val="clear" w:color="auto" w:fill="FFFFFF"/>
              </w:rPr>
              <w:t>Зміни</w:t>
            </w:r>
            <w:proofErr w:type="spellEnd"/>
            <w:r w:rsidRPr="00B35289">
              <w:rPr>
                <w:color w:val="000000"/>
                <w:shd w:val="clear" w:color="auto" w:fill="FFFFFF"/>
              </w:rPr>
              <w:t xml:space="preserve"> структурного, видового та </w:t>
            </w:r>
            <w:proofErr w:type="spellStart"/>
            <w:r w:rsidRPr="00B35289">
              <w:rPr>
                <w:color w:val="000000"/>
                <w:shd w:val="clear" w:color="auto" w:fill="FFFFFF"/>
              </w:rPr>
              <w:t>ценотичного</w:t>
            </w:r>
            <w:proofErr w:type="spellEnd"/>
            <w:r w:rsidRPr="00B35289">
              <w:rPr>
                <w:color w:val="000000"/>
                <w:shd w:val="clear" w:color="auto" w:fill="FFFFFF"/>
              </w:rPr>
              <w:t xml:space="preserve"> </w:t>
            </w:r>
            <w:proofErr w:type="spellStart"/>
            <w:r w:rsidRPr="00B35289">
              <w:rPr>
                <w:color w:val="000000"/>
                <w:shd w:val="clear" w:color="auto" w:fill="FFFFFF"/>
              </w:rPr>
              <w:t>фіторізноманіття</w:t>
            </w:r>
            <w:proofErr w:type="spellEnd"/>
            <w:r w:rsidRPr="00B35289">
              <w:rPr>
                <w:color w:val="000000"/>
                <w:shd w:val="clear" w:color="auto" w:fill="FFFFFF"/>
              </w:rPr>
              <w:t xml:space="preserve"> за </w:t>
            </w:r>
            <w:proofErr w:type="spellStart"/>
            <w:r w:rsidRPr="00B35289">
              <w:rPr>
                <w:color w:val="000000"/>
                <w:shd w:val="clear" w:color="auto" w:fill="FFFFFF"/>
              </w:rPr>
              <w:t>впливу</w:t>
            </w:r>
            <w:proofErr w:type="spellEnd"/>
            <w:r w:rsidRPr="00B35289">
              <w:rPr>
                <w:color w:val="000000"/>
                <w:shd w:val="clear" w:color="auto" w:fill="FFFFFF"/>
              </w:rPr>
              <w:t xml:space="preserve"> </w:t>
            </w:r>
            <w:proofErr w:type="spellStart"/>
            <w:r w:rsidRPr="00B35289">
              <w:rPr>
                <w:color w:val="000000"/>
                <w:shd w:val="clear" w:color="auto" w:fill="FFFFFF"/>
              </w:rPr>
              <w:t>антропогенних</w:t>
            </w:r>
            <w:proofErr w:type="spellEnd"/>
            <w:r w:rsidRPr="00B35289">
              <w:rPr>
                <w:color w:val="000000"/>
                <w:shd w:val="clear" w:color="auto" w:fill="FFFFFF"/>
              </w:rPr>
              <w:t xml:space="preserve"> та </w:t>
            </w:r>
            <w:proofErr w:type="spellStart"/>
            <w:r w:rsidRPr="00B35289">
              <w:rPr>
                <w:color w:val="000000"/>
                <w:shd w:val="clear" w:color="auto" w:fill="FFFFFF"/>
              </w:rPr>
              <w:t>кліматичних</w:t>
            </w:r>
            <w:proofErr w:type="spellEnd"/>
            <w:r w:rsidRPr="00B35289">
              <w:rPr>
                <w:color w:val="000000"/>
                <w:shd w:val="clear" w:color="auto" w:fill="FFFFFF"/>
              </w:rPr>
              <w:t xml:space="preserve"> </w:t>
            </w:r>
            <w:proofErr w:type="spellStart"/>
            <w:r w:rsidRPr="00B35289">
              <w:rPr>
                <w:color w:val="000000"/>
                <w:shd w:val="clear" w:color="auto" w:fill="FFFFFF"/>
              </w:rPr>
              <w:t>чинників</w:t>
            </w:r>
            <w:proofErr w:type="spellEnd"/>
            <w:r w:rsidRPr="00B35289">
              <w:rPr>
                <w:color w:val="000000"/>
                <w:shd w:val="clear" w:color="auto" w:fill="FFFFFF"/>
                <w:lang w:val="uk-UA"/>
              </w:rPr>
              <w:t>,</w:t>
            </w:r>
          </w:p>
          <w:p w:rsidR="00980CE5" w:rsidRPr="00B35289" w:rsidRDefault="00980CE5" w:rsidP="00FF51E2">
            <w:pPr>
              <w:jc w:val="both"/>
              <w:rPr>
                <w:color w:val="000000"/>
                <w:shd w:val="clear" w:color="auto" w:fill="FFFFFF"/>
                <w:lang w:val="uk-UA"/>
              </w:rPr>
            </w:pPr>
            <w:r w:rsidRPr="00B35289">
              <w:rPr>
                <w:lang w:val="uk-UA"/>
              </w:rPr>
              <w:t>0122U200571</w:t>
            </w:r>
          </w:p>
        </w:tc>
        <w:tc>
          <w:tcPr>
            <w:tcW w:w="898" w:type="pct"/>
            <w:tcBorders>
              <w:left w:val="single" w:sz="4" w:space="0" w:color="auto"/>
              <w:right w:val="single" w:sz="4" w:space="0" w:color="auto"/>
            </w:tcBorders>
          </w:tcPr>
          <w:p w:rsidR="00980CE5" w:rsidRPr="00B35289" w:rsidRDefault="00980CE5" w:rsidP="00FF51E2">
            <w:pPr>
              <w:rPr>
                <w:lang w:val="uk-UA"/>
              </w:rPr>
            </w:pPr>
            <w:r w:rsidRPr="00B35289">
              <w:rPr>
                <w:lang w:val="uk-UA"/>
              </w:rPr>
              <w:t xml:space="preserve">Гончаренко  Віталій Іванович,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наук, доцент</w:t>
            </w:r>
          </w:p>
        </w:tc>
        <w:tc>
          <w:tcPr>
            <w:tcW w:w="520" w:type="pct"/>
            <w:gridSpan w:val="2"/>
            <w:tcBorders>
              <w:left w:val="single" w:sz="4" w:space="0" w:color="auto"/>
              <w:right w:val="single" w:sz="4" w:space="0" w:color="auto"/>
            </w:tcBorders>
          </w:tcPr>
          <w:p w:rsidR="00980CE5" w:rsidRPr="00B35289" w:rsidRDefault="00980CE5" w:rsidP="00FF51E2">
            <w:pPr>
              <w:rPr>
                <w:lang w:val="uk-UA"/>
              </w:rPr>
            </w:pPr>
            <w:r w:rsidRPr="00B35289">
              <w:rPr>
                <w:lang w:val="uk-UA"/>
              </w:rPr>
              <w:t>ботаніки</w:t>
            </w:r>
          </w:p>
        </w:tc>
        <w:tc>
          <w:tcPr>
            <w:tcW w:w="455" w:type="pct"/>
            <w:gridSpan w:val="3"/>
            <w:tcBorders>
              <w:top w:val="single" w:sz="4" w:space="0" w:color="auto"/>
              <w:left w:val="single" w:sz="4" w:space="0" w:color="auto"/>
              <w:bottom w:val="single" w:sz="4" w:space="0" w:color="auto"/>
              <w:right w:val="single" w:sz="4" w:space="0" w:color="auto"/>
            </w:tcBorders>
          </w:tcPr>
          <w:p w:rsidR="00980CE5" w:rsidRPr="00B35289" w:rsidRDefault="00980CE5" w:rsidP="00FF51E2">
            <w:pPr>
              <w:jc w:val="center"/>
              <w:rPr>
                <w:lang w:val="uk-UA"/>
              </w:rPr>
            </w:pPr>
            <w:r w:rsidRPr="00B35289">
              <w:rPr>
                <w:lang w:val="uk-UA"/>
              </w:rPr>
              <w:t xml:space="preserve">01.01.2022 – </w:t>
            </w:r>
          </w:p>
          <w:p w:rsidR="00980CE5" w:rsidRPr="00B35289" w:rsidRDefault="00980CE5" w:rsidP="00FF51E2">
            <w:pPr>
              <w:jc w:val="center"/>
              <w:rPr>
                <w:lang w:val="uk-UA"/>
              </w:rPr>
            </w:pPr>
            <w:r w:rsidRPr="00B35289">
              <w:rPr>
                <w:lang w:val="uk-UA"/>
              </w:rPr>
              <w:t>31.12.2026</w:t>
            </w:r>
          </w:p>
        </w:tc>
        <w:tc>
          <w:tcPr>
            <w:tcW w:w="1731" w:type="pct"/>
            <w:tcBorders>
              <w:left w:val="single" w:sz="4" w:space="0" w:color="auto"/>
              <w:right w:val="single" w:sz="4" w:space="0" w:color="auto"/>
            </w:tcBorders>
            <w:shd w:val="clear" w:color="auto" w:fill="auto"/>
          </w:tcPr>
          <w:p w:rsidR="00980CE5" w:rsidRPr="00B35289" w:rsidRDefault="00980CE5" w:rsidP="00FF51E2">
            <w:pPr>
              <w:pStyle w:val="a4"/>
              <w:spacing w:line="192" w:lineRule="auto"/>
              <w:jc w:val="both"/>
              <w:rPr>
                <w:rFonts w:ascii="Times New Roman" w:eastAsia="MS Mincho" w:hAnsi="Times New Roman"/>
                <w:spacing w:val="-14"/>
                <w:sz w:val="24"/>
                <w:szCs w:val="24"/>
                <w:lang w:val="uk-UA"/>
              </w:rPr>
            </w:pPr>
            <w:r w:rsidRPr="00B35289">
              <w:rPr>
                <w:rFonts w:ascii="Times New Roman" w:eastAsia="MS Mincho" w:hAnsi="Times New Roman"/>
                <w:spacing w:val="-14"/>
                <w:sz w:val="24"/>
                <w:szCs w:val="24"/>
                <w:lang w:val="uk-UA"/>
              </w:rPr>
              <w:t xml:space="preserve">З’ясування  різноманіття та поширення адвентивних видів на території заходу України. Аналіз структурних особливостей пагонів високогірних видів рослин. Дослідження флористичного складу заповідного урочища «Заливки» (ПЗ «Розточчя») після підтоплення та проведення моніторингу за </w:t>
            </w:r>
            <w:proofErr w:type="spellStart"/>
            <w:r w:rsidRPr="00B35289">
              <w:rPr>
                <w:rFonts w:ascii="Times New Roman" w:eastAsia="MS Mincho" w:hAnsi="Times New Roman"/>
                <w:spacing w:val="-14"/>
                <w:sz w:val="24"/>
                <w:szCs w:val="24"/>
                <w:lang w:val="uk-UA"/>
              </w:rPr>
              <w:t>сукцесійними</w:t>
            </w:r>
            <w:proofErr w:type="spellEnd"/>
            <w:r w:rsidRPr="00B35289">
              <w:rPr>
                <w:rFonts w:ascii="Times New Roman" w:eastAsia="MS Mincho" w:hAnsi="Times New Roman"/>
                <w:spacing w:val="-14"/>
                <w:sz w:val="24"/>
                <w:szCs w:val="24"/>
                <w:lang w:val="uk-UA"/>
              </w:rPr>
              <w:t xml:space="preserve"> процесами рослинності.</w:t>
            </w:r>
          </w:p>
          <w:p w:rsidR="00980CE5" w:rsidRPr="00B35289" w:rsidRDefault="00980CE5" w:rsidP="00FF51E2">
            <w:pPr>
              <w:pStyle w:val="a4"/>
              <w:spacing w:line="192" w:lineRule="auto"/>
              <w:jc w:val="both"/>
              <w:rPr>
                <w:rFonts w:ascii="Times New Roman" w:eastAsia="MS Mincho" w:hAnsi="Times New Roman"/>
                <w:spacing w:val="-14"/>
                <w:sz w:val="24"/>
                <w:szCs w:val="24"/>
                <w:lang w:val="uk-UA"/>
              </w:rPr>
            </w:pPr>
            <w:r w:rsidRPr="00B35289">
              <w:rPr>
                <w:rFonts w:ascii="Times New Roman" w:eastAsia="MS Mincho" w:hAnsi="Times New Roman"/>
                <w:spacing w:val="-14"/>
                <w:sz w:val="24"/>
                <w:szCs w:val="24"/>
                <w:lang w:val="uk-UA"/>
              </w:rPr>
              <w:t>2 статті у фахових журналах, 2 тез доповідей.</w:t>
            </w:r>
          </w:p>
        </w:tc>
      </w:tr>
      <w:tr w:rsidR="00FF51E2" w:rsidRPr="00B35289" w:rsidTr="00DB6B75">
        <w:trPr>
          <w:trHeight w:val="317"/>
        </w:trPr>
        <w:tc>
          <w:tcPr>
            <w:tcW w:w="189" w:type="pct"/>
            <w:tcBorders>
              <w:left w:val="single" w:sz="4" w:space="0" w:color="auto"/>
              <w:right w:val="single" w:sz="4" w:space="0" w:color="auto"/>
            </w:tcBorders>
          </w:tcPr>
          <w:p w:rsidR="00FF51E2" w:rsidRPr="00B35289" w:rsidRDefault="00FF51E2" w:rsidP="00FF51E2">
            <w:pPr>
              <w:jc w:val="center"/>
              <w:rPr>
                <w:lang w:val="uk-UA"/>
              </w:rPr>
            </w:pPr>
            <w:r w:rsidRPr="00B35289">
              <w:rPr>
                <w:lang w:val="uk-UA"/>
              </w:rPr>
              <w:lastRenderedPageBreak/>
              <w:t>1</w:t>
            </w:r>
          </w:p>
        </w:tc>
        <w:tc>
          <w:tcPr>
            <w:tcW w:w="1207" w:type="pct"/>
            <w:tcBorders>
              <w:left w:val="single" w:sz="4" w:space="0" w:color="auto"/>
              <w:right w:val="single" w:sz="4" w:space="0" w:color="auto"/>
            </w:tcBorders>
          </w:tcPr>
          <w:p w:rsidR="00FF51E2" w:rsidRPr="00B35289" w:rsidRDefault="00FF51E2" w:rsidP="00FF51E2">
            <w:pPr>
              <w:spacing w:line="192" w:lineRule="auto"/>
              <w:jc w:val="center"/>
              <w:rPr>
                <w:lang w:val="uk-UA"/>
              </w:rPr>
            </w:pPr>
            <w:r w:rsidRPr="00B35289">
              <w:rPr>
                <w:lang w:val="uk-UA"/>
              </w:rPr>
              <w:t>2</w:t>
            </w:r>
          </w:p>
        </w:tc>
        <w:tc>
          <w:tcPr>
            <w:tcW w:w="898" w:type="pct"/>
            <w:tcBorders>
              <w:left w:val="single" w:sz="4" w:space="0" w:color="auto"/>
              <w:right w:val="single" w:sz="4" w:space="0" w:color="auto"/>
            </w:tcBorders>
          </w:tcPr>
          <w:p w:rsidR="00FF51E2" w:rsidRPr="00B35289" w:rsidRDefault="00FF51E2" w:rsidP="00FF51E2">
            <w:pPr>
              <w:spacing w:line="192" w:lineRule="auto"/>
              <w:jc w:val="center"/>
              <w:rPr>
                <w:lang w:val="uk-UA"/>
              </w:rPr>
            </w:pPr>
            <w:r w:rsidRPr="00B35289">
              <w:rPr>
                <w:lang w:val="uk-UA"/>
              </w:rPr>
              <w:t>3</w:t>
            </w:r>
          </w:p>
        </w:tc>
        <w:tc>
          <w:tcPr>
            <w:tcW w:w="520" w:type="pct"/>
            <w:gridSpan w:val="2"/>
            <w:tcBorders>
              <w:left w:val="single" w:sz="4" w:space="0" w:color="auto"/>
              <w:right w:val="single" w:sz="4" w:space="0" w:color="auto"/>
            </w:tcBorders>
          </w:tcPr>
          <w:p w:rsidR="00FF51E2" w:rsidRPr="00B35289" w:rsidRDefault="00FF51E2" w:rsidP="00FF51E2">
            <w:pPr>
              <w:spacing w:line="192" w:lineRule="auto"/>
              <w:jc w:val="center"/>
              <w:rPr>
                <w:lang w:val="uk-UA"/>
              </w:rPr>
            </w:pPr>
            <w:r w:rsidRPr="00B35289">
              <w:rPr>
                <w:lang w:val="uk-UA"/>
              </w:rPr>
              <w:t>4</w:t>
            </w:r>
          </w:p>
        </w:tc>
        <w:tc>
          <w:tcPr>
            <w:tcW w:w="455" w:type="pct"/>
            <w:gridSpan w:val="3"/>
            <w:tcBorders>
              <w:top w:val="single" w:sz="4" w:space="0" w:color="auto"/>
              <w:left w:val="single" w:sz="4" w:space="0" w:color="auto"/>
              <w:bottom w:val="single" w:sz="4" w:space="0" w:color="auto"/>
              <w:right w:val="single" w:sz="4" w:space="0" w:color="auto"/>
            </w:tcBorders>
          </w:tcPr>
          <w:p w:rsidR="00FF51E2" w:rsidRPr="00B35289" w:rsidRDefault="00FF51E2" w:rsidP="00FF51E2">
            <w:pPr>
              <w:spacing w:line="192" w:lineRule="auto"/>
              <w:jc w:val="center"/>
              <w:rPr>
                <w:lang w:val="uk-UA"/>
              </w:rPr>
            </w:pPr>
            <w:r w:rsidRPr="00B35289">
              <w:rPr>
                <w:lang w:val="uk-UA"/>
              </w:rPr>
              <w:t>5</w:t>
            </w:r>
          </w:p>
        </w:tc>
        <w:tc>
          <w:tcPr>
            <w:tcW w:w="1731" w:type="pct"/>
            <w:tcBorders>
              <w:left w:val="single" w:sz="4" w:space="0" w:color="auto"/>
              <w:right w:val="single" w:sz="4" w:space="0" w:color="auto"/>
            </w:tcBorders>
          </w:tcPr>
          <w:p w:rsidR="00FF51E2" w:rsidRPr="00B35289" w:rsidRDefault="00FF51E2" w:rsidP="00FF51E2">
            <w:pPr>
              <w:spacing w:line="192" w:lineRule="auto"/>
              <w:jc w:val="center"/>
              <w:rPr>
                <w:lang w:val="uk-UA"/>
              </w:rPr>
            </w:pPr>
            <w:r w:rsidRPr="00B35289">
              <w:rPr>
                <w:lang w:val="uk-UA"/>
              </w:rPr>
              <w:t>6</w:t>
            </w:r>
          </w:p>
        </w:tc>
      </w:tr>
      <w:tr w:rsidR="00F907CA" w:rsidRPr="002E2973" w:rsidTr="00DB6B75">
        <w:trPr>
          <w:trHeight w:val="317"/>
        </w:trPr>
        <w:tc>
          <w:tcPr>
            <w:tcW w:w="189" w:type="pct"/>
            <w:tcBorders>
              <w:left w:val="single" w:sz="4" w:space="0" w:color="auto"/>
              <w:right w:val="single" w:sz="4" w:space="0" w:color="auto"/>
            </w:tcBorders>
          </w:tcPr>
          <w:p w:rsidR="00F907CA" w:rsidRPr="00B35289" w:rsidRDefault="00F907CA" w:rsidP="00F907CA">
            <w:pPr>
              <w:jc w:val="center"/>
              <w:rPr>
                <w:lang w:val="uk-UA"/>
              </w:rPr>
            </w:pPr>
            <w:r w:rsidRPr="00B35289">
              <w:rPr>
                <w:lang w:val="uk-UA"/>
              </w:rPr>
              <w:t>11</w:t>
            </w:r>
          </w:p>
        </w:tc>
        <w:tc>
          <w:tcPr>
            <w:tcW w:w="1207" w:type="pct"/>
            <w:tcBorders>
              <w:left w:val="single" w:sz="4" w:space="0" w:color="auto"/>
              <w:right w:val="single" w:sz="4" w:space="0" w:color="auto"/>
            </w:tcBorders>
          </w:tcPr>
          <w:p w:rsidR="00F907CA" w:rsidRPr="00B35289" w:rsidRDefault="00F907CA" w:rsidP="00FF51E2">
            <w:pPr>
              <w:spacing w:line="192" w:lineRule="auto"/>
              <w:rPr>
                <w:lang w:val="uk-UA"/>
              </w:rPr>
            </w:pPr>
            <w:r w:rsidRPr="00B35289">
              <w:rPr>
                <w:lang w:val="uk-UA"/>
              </w:rPr>
              <w:t>Структурна різноманітність та морфогенез репродуктивних органів покритонасінних рослин на рівні особини та популяції,</w:t>
            </w:r>
          </w:p>
          <w:p w:rsidR="00F907CA" w:rsidRPr="00B35289" w:rsidRDefault="00F907CA" w:rsidP="00FF51E2">
            <w:pPr>
              <w:spacing w:line="192" w:lineRule="auto"/>
              <w:rPr>
                <w:lang w:val="uk-UA"/>
              </w:rPr>
            </w:pPr>
            <w:r w:rsidRPr="00B35289">
              <w:rPr>
                <w:lang w:val="uk-UA"/>
              </w:rPr>
              <w:t>0122U200558</w:t>
            </w:r>
          </w:p>
        </w:tc>
        <w:tc>
          <w:tcPr>
            <w:tcW w:w="898" w:type="pct"/>
            <w:tcBorders>
              <w:left w:val="single" w:sz="4" w:space="0" w:color="auto"/>
              <w:right w:val="single" w:sz="4" w:space="0" w:color="auto"/>
            </w:tcBorders>
          </w:tcPr>
          <w:p w:rsidR="00F907CA" w:rsidRPr="00B35289" w:rsidRDefault="00F907CA" w:rsidP="001D769A">
            <w:pPr>
              <w:spacing w:line="192" w:lineRule="auto"/>
              <w:rPr>
                <w:lang w:val="uk-UA"/>
              </w:rPr>
            </w:pPr>
            <w:r w:rsidRPr="00B35289">
              <w:rPr>
                <w:lang w:val="uk-UA"/>
              </w:rPr>
              <w:t xml:space="preserve">Одінцова Анастасія Валеріївна,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xml:space="preserve">. наук, </w:t>
            </w:r>
            <w:proofErr w:type="spellStart"/>
            <w:r w:rsidRPr="00B35289">
              <w:rPr>
                <w:lang w:val="uk-UA"/>
              </w:rPr>
              <w:t>доцентка</w:t>
            </w:r>
            <w:proofErr w:type="spellEnd"/>
          </w:p>
        </w:tc>
        <w:tc>
          <w:tcPr>
            <w:tcW w:w="520" w:type="pct"/>
            <w:gridSpan w:val="2"/>
            <w:tcBorders>
              <w:left w:val="single" w:sz="4" w:space="0" w:color="auto"/>
              <w:right w:val="single" w:sz="4" w:space="0" w:color="auto"/>
            </w:tcBorders>
          </w:tcPr>
          <w:p w:rsidR="00F907CA" w:rsidRPr="00B35289" w:rsidRDefault="00F907CA" w:rsidP="00FF51E2">
            <w:pPr>
              <w:spacing w:line="192" w:lineRule="auto"/>
              <w:rPr>
                <w:lang w:val="uk-UA"/>
              </w:rPr>
            </w:pPr>
            <w:r w:rsidRPr="00B35289">
              <w:rPr>
                <w:lang w:val="uk-UA"/>
              </w:rPr>
              <w:t>ботаніки</w:t>
            </w:r>
          </w:p>
        </w:tc>
        <w:tc>
          <w:tcPr>
            <w:tcW w:w="455" w:type="pct"/>
            <w:gridSpan w:val="3"/>
            <w:tcBorders>
              <w:top w:val="single" w:sz="4" w:space="0" w:color="auto"/>
              <w:left w:val="single" w:sz="4" w:space="0" w:color="auto"/>
              <w:bottom w:val="single" w:sz="4" w:space="0" w:color="auto"/>
              <w:right w:val="single" w:sz="4" w:space="0" w:color="auto"/>
            </w:tcBorders>
          </w:tcPr>
          <w:p w:rsidR="00F907CA" w:rsidRPr="00B35289" w:rsidRDefault="00F907CA" w:rsidP="00FF51E2">
            <w:pPr>
              <w:spacing w:line="192" w:lineRule="auto"/>
              <w:jc w:val="center"/>
              <w:rPr>
                <w:lang w:val="uk-UA"/>
              </w:rPr>
            </w:pPr>
            <w:r w:rsidRPr="00B35289">
              <w:rPr>
                <w:lang w:val="uk-UA"/>
              </w:rPr>
              <w:t xml:space="preserve">01.01.2022 – </w:t>
            </w:r>
          </w:p>
          <w:p w:rsidR="00F907CA" w:rsidRPr="00B35289" w:rsidRDefault="00F907CA" w:rsidP="00FF51E2">
            <w:pPr>
              <w:spacing w:line="192" w:lineRule="auto"/>
              <w:jc w:val="center"/>
              <w:rPr>
                <w:lang w:val="uk-UA"/>
              </w:rPr>
            </w:pPr>
            <w:r w:rsidRPr="00B35289">
              <w:rPr>
                <w:lang w:val="uk-UA"/>
              </w:rPr>
              <w:t>31.12.2026</w:t>
            </w:r>
          </w:p>
        </w:tc>
        <w:tc>
          <w:tcPr>
            <w:tcW w:w="1731" w:type="pct"/>
            <w:tcBorders>
              <w:left w:val="single" w:sz="4" w:space="0" w:color="auto"/>
              <w:right w:val="single" w:sz="4" w:space="0" w:color="auto"/>
            </w:tcBorders>
          </w:tcPr>
          <w:p w:rsidR="00F907CA" w:rsidRPr="00B35289" w:rsidRDefault="00F907CA" w:rsidP="00FF51E2">
            <w:pPr>
              <w:spacing w:line="192" w:lineRule="auto"/>
              <w:jc w:val="both"/>
              <w:rPr>
                <w:lang w:val="uk-UA"/>
              </w:rPr>
            </w:pPr>
            <w:r w:rsidRPr="00B35289">
              <w:rPr>
                <w:lang w:val="uk-UA"/>
              </w:rPr>
              <w:t xml:space="preserve">Еволюційний та екологічний аналіз типів плодів підкласу </w:t>
            </w:r>
            <w:proofErr w:type="spellStart"/>
            <w:r w:rsidRPr="00B35289">
              <w:rPr>
                <w:lang w:val="en-US"/>
              </w:rPr>
              <w:t>Rosidae</w:t>
            </w:r>
            <w:proofErr w:type="spellEnd"/>
            <w:r w:rsidRPr="00B35289">
              <w:rPr>
                <w:lang w:val="uk-UA"/>
              </w:rPr>
              <w:t xml:space="preserve">. Завершення </w:t>
            </w:r>
            <w:proofErr w:type="spellStart"/>
            <w:r w:rsidRPr="00B35289">
              <w:rPr>
                <w:lang w:val="uk-UA"/>
              </w:rPr>
              <w:t>морфогенетичного</w:t>
            </w:r>
            <w:proofErr w:type="spellEnd"/>
            <w:r w:rsidRPr="00B35289">
              <w:rPr>
                <w:lang w:val="uk-UA"/>
              </w:rPr>
              <w:t xml:space="preserve"> дослідження плодів у представників родини </w:t>
            </w:r>
            <w:r w:rsidRPr="00B35289">
              <w:rPr>
                <w:lang w:val="en-US"/>
              </w:rPr>
              <w:t>Campanula</w:t>
            </w:r>
            <w:proofErr w:type="spellStart"/>
            <w:r w:rsidRPr="00B35289">
              <w:rPr>
                <w:lang w:val="uk-UA"/>
              </w:rPr>
              <w:t>сеае</w:t>
            </w:r>
            <w:proofErr w:type="spellEnd"/>
            <w:r w:rsidRPr="00B35289">
              <w:rPr>
                <w:lang w:val="uk-UA"/>
              </w:rPr>
              <w:t xml:space="preserve">. Дослідження стану </w:t>
            </w:r>
            <w:proofErr w:type="spellStart"/>
            <w:r w:rsidRPr="00B35289">
              <w:rPr>
                <w:lang w:val="uk-UA"/>
              </w:rPr>
              <w:t>пополяцій</w:t>
            </w:r>
            <w:proofErr w:type="spellEnd"/>
            <w:r w:rsidRPr="00B35289">
              <w:rPr>
                <w:lang w:val="uk-UA"/>
              </w:rPr>
              <w:t xml:space="preserve"> рідкісних видів рослин на території природного заповідника «Розточчя». </w:t>
            </w:r>
            <w:r w:rsidRPr="00B35289">
              <w:rPr>
                <w:iCs/>
                <w:lang w:val="uk-UA"/>
              </w:rPr>
              <w:t xml:space="preserve">Вивчення зовнішньої морфології та </w:t>
            </w:r>
            <w:proofErr w:type="spellStart"/>
            <w:r w:rsidRPr="00B35289">
              <w:rPr>
                <w:iCs/>
                <w:lang w:val="uk-UA"/>
              </w:rPr>
              <w:t>мікроморфології</w:t>
            </w:r>
            <w:proofErr w:type="spellEnd"/>
            <w:r w:rsidRPr="00B35289">
              <w:rPr>
                <w:iCs/>
                <w:lang w:val="uk-UA"/>
              </w:rPr>
              <w:t xml:space="preserve"> квітки у представників </w:t>
            </w:r>
            <w:proofErr w:type="spellStart"/>
            <w:r w:rsidRPr="00B35289">
              <w:rPr>
                <w:iCs/>
                <w:lang w:val="en-US"/>
              </w:rPr>
              <w:t>Hyacinthaceae</w:t>
            </w:r>
            <w:proofErr w:type="spellEnd"/>
            <w:r w:rsidRPr="00B35289">
              <w:rPr>
                <w:iCs/>
                <w:lang w:val="uk-UA"/>
              </w:rPr>
              <w:t>.</w:t>
            </w:r>
          </w:p>
          <w:p w:rsidR="00F907CA" w:rsidRPr="00B35289" w:rsidRDefault="00F907CA" w:rsidP="00FF51E2">
            <w:pPr>
              <w:spacing w:line="192" w:lineRule="auto"/>
              <w:jc w:val="both"/>
              <w:rPr>
                <w:lang w:val="uk-UA"/>
              </w:rPr>
            </w:pPr>
            <w:r w:rsidRPr="00B35289">
              <w:rPr>
                <w:shd w:val="clear" w:color="auto" w:fill="FFFFFF"/>
                <w:lang w:val="uk-UA"/>
              </w:rPr>
              <w:t>2 статті у фахових журналах, 3 тез доповідей.</w:t>
            </w:r>
          </w:p>
        </w:tc>
      </w:tr>
      <w:tr w:rsidR="00631824" w:rsidRPr="00B35289" w:rsidTr="00DB6B75">
        <w:trPr>
          <w:trHeight w:val="317"/>
        </w:trPr>
        <w:tc>
          <w:tcPr>
            <w:tcW w:w="189" w:type="pct"/>
            <w:tcBorders>
              <w:left w:val="single" w:sz="4" w:space="0" w:color="auto"/>
              <w:right w:val="single" w:sz="4" w:space="0" w:color="auto"/>
            </w:tcBorders>
          </w:tcPr>
          <w:p w:rsidR="00631824" w:rsidRPr="00B35289" w:rsidRDefault="00631824" w:rsidP="00631824">
            <w:pPr>
              <w:jc w:val="center"/>
              <w:rPr>
                <w:lang w:val="uk-UA"/>
              </w:rPr>
            </w:pPr>
            <w:r w:rsidRPr="00B35289">
              <w:rPr>
                <w:lang w:val="uk-UA"/>
              </w:rPr>
              <w:t>12</w:t>
            </w:r>
          </w:p>
        </w:tc>
        <w:tc>
          <w:tcPr>
            <w:tcW w:w="1207" w:type="pct"/>
            <w:tcBorders>
              <w:left w:val="single" w:sz="4" w:space="0" w:color="auto"/>
              <w:right w:val="single" w:sz="4" w:space="0" w:color="auto"/>
            </w:tcBorders>
          </w:tcPr>
          <w:p w:rsidR="00631824" w:rsidRPr="00B35289" w:rsidRDefault="001D769A" w:rsidP="001D769A">
            <w:pPr>
              <w:spacing w:line="192" w:lineRule="auto"/>
              <w:jc w:val="both"/>
            </w:pPr>
            <w:r w:rsidRPr="00B35289">
              <w:rPr>
                <w:i/>
                <w:color w:val="000000"/>
                <w:shd w:val="clear" w:color="auto" w:fill="FFFFFF"/>
                <w:lang w:val="en-US"/>
              </w:rPr>
              <w:t>Drosophila</w:t>
            </w:r>
            <w:r w:rsidRPr="00B35289">
              <w:rPr>
                <w:i/>
                <w:color w:val="000000"/>
                <w:shd w:val="clear" w:color="auto" w:fill="FFFFFF"/>
                <w:lang w:val="uk-UA"/>
              </w:rPr>
              <w:t xml:space="preserve">, </w:t>
            </w:r>
            <w:r w:rsidRPr="00B35289">
              <w:rPr>
                <w:color w:val="000000"/>
                <w:shd w:val="clear" w:color="auto" w:fill="FFFFFF"/>
                <w:lang w:val="uk-UA"/>
              </w:rPr>
              <w:t xml:space="preserve">як модельна система для популяційних, </w:t>
            </w:r>
            <w:proofErr w:type="spellStart"/>
            <w:r w:rsidRPr="00B35289">
              <w:rPr>
                <w:color w:val="000000"/>
                <w:shd w:val="clear" w:color="auto" w:fill="FFFFFF"/>
                <w:lang w:val="uk-UA"/>
              </w:rPr>
              <w:t>генотоксикологічних</w:t>
            </w:r>
            <w:proofErr w:type="spellEnd"/>
            <w:r w:rsidRPr="00B35289">
              <w:rPr>
                <w:color w:val="000000"/>
                <w:shd w:val="clear" w:color="auto" w:fill="FFFFFF"/>
                <w:lang w:val="uk-UA"/>
              </w:rPr>
              <w:t xml:space="preserve"> досліджень і пошуку протекторних засобів </w:t>
            </w:r>
            <w:proofErr w:type="spellStart"/>
            <w:r w:rsidRPr="00B35289">
              <w:rPr>
                <w:color w:val="000000"/>
                <w:shd w:val="clear" w:color="auto" w:fill="FFFFFF"/>
                <w:lang w:val="uk-UA"/>
              </w:rPr>
              <w:t>нейродегенеративних</w:t>
            </w:r>
            <w:proofErr w:type="spellEnd"/>
            <w:r w:rsidRPr="00B35289">
              <w:rPr>
                <w:color w:val="000000"/>
                <w:shd w:val="clear" w:color="auto" w:fill="FFFFFF"/>
                <w:lang w:val="uk-UA"/>
              </w:rPr>
              <w:t xml:space="preserve"> процесів.</w:t>
            </w:r>
          </w:p>
        </w:tc>
        <w:tc>
          <w:tcPr>
            <w:tcW w:w="898" w:type="pct"/>
            <w:tcBorders>
              <w:left w:val="single" w:sz="4" w:space="0" w:color="auto"/>
              <w:right w:val="single" w:sz="4" w:space="0" w:color="auto"/>
            </w:tcBorders>
          </w:tcPr>
          <w:p w:rsidR="00631824" w:rsidRPr="00B35289" w:rsidRDefault="001D769A" w:rsidP="001D769A">
            <w:pPr>
              <w:spacing w:line="192" w:lineRule="auto"/>
              <w:rPr>
                <w:lang w:val="uk-UA"/>
              </w:rPr>
            </w:pPr>
            <w:r w:rsidRPr="00B35289">
              <w:rPr>
                <w:lang w:val="uk-UA"/>
              </w:rPr>
              <w:t xml:space="preserve">Матійців Наталія Петрівна, </w:t>
            </w:r>
            <w:proofErr w:type="spellStart"/>
            <w:r w:rsidRPr="00B35289">
              <w:rPr>
                <w:lang w:val="uk-UA"/>
              </w:rPr>
              <w:t>канд</w:t>
            </w:r>
            <w:proofErr w:type="spellEnd"/>
            <w:r w:rsidRPr="00B35289">
              <w:rPr>
                <w:lang w:val="uk-UA"/>
              </w:rPr>
              <w:t xml:space="preserve">. </w:t>
            </w:r>
            <w:proofErr w:type="spellStart"/>
            <w:r w:rsidRPr="00B35289">
              <w:rPr>
                <w:lang w:val="uk-UA"/>
              </w:rPr>
              <w:t>біол</w:t>
            </w:r>
            <w:proofErr w:type="spellEnd"/>
            <w:r w:rsidRPr="00B35289">
              <w:rPr>
                <w:lang w:val="uk-UA"/>
              </w:rPr>
              <w:t xml:space="preserve">. наук, </w:t>
            </w:r>
            <w:proofErr w:type="spellStart"/>
            <w:r w:rsidRPr="00B35289">
              <w:rPr>
                <w:lang w:val="uk-UA"/>
              </w:rPr>
              <w:t>доцентка</w:t>
            </w:r>
            <w:proofErr w:type="spellEnd"/>
          </w:p>
        </w:tc>
        <w:tc>
          <w:tcPr>
            <w:tcW w:w="520" w:type="pct"/>
            <w:gridSpan w:val="2"/>
            <w:tcBorders>
              <w:left w:val="single" w:sz="4" w:space="0" w:color="auto"/>
              <w:right w:val="single" w:sz="4" w:space="0" w:color="auto"/>
            </w:tcBorders>
          </w:tcPr>
          <w:p w:rsidR="001D769A" w:rsidRPr="00B35289" w:rsidRDefault="001D769A" w:rsidP="001D769A">
            <w:pPr>
              <w:spacing w:line="192" w:lineRule="auto"/>
              <w:rPr>
                <w:lang w:val="uk-UA"/>
              </w:rPr>
            </w:pPr>
            <w:r w:rsidRPr="00B35289">
              <w:rPr>
                <w:lang w:val="uk-UA"/>
              </w:rPr>
              <w:t>генетики і біотехнології</w:t>
            </w:r>
          </w:p>
          <w:p w:rsidR="00631824" w:rsidRPr="00B35289" w:rsidRDefault="00631824" w:rsidP="001D769A">
            <w:pPr>
              <w:spacing w:line="192" w:lineRule="auto"/>
              <w:rPr>
                <w:lang w:val="uk-UA"/>
              </w:rPr>
            </w:pPr>
          </w:p>
        </w:tc>
        <w:tc>
          <w:tcPr>
            <w:tcW w:w="455" w:type="pct"/>
            <w:gridSpan w:val="3"/>
            <w:tcBorders>
              <w:top w:val="single" w:sz="4" w:space="0" w:color="auto"/>
              <w:left w:val="single" w:sz="4" w:space="0" w:color="auto"/>
              <w:bottom w:val="single" w:sz="4" w:space="0" w:color="auto"/>
              <w:right w:val="single" w:sz="4" w:space="0" w:color="auto"/>
            </w:tcBorders>
          </w:tcPr>
          <w:p w:rsidR="001D769A" w:rsidRPr="00B35289" w:rsidRDefault="001D769A" w:rsidP="001D769A">
            <w:pPr>
              <w:spacing w:line="192" w:lineRule="auto"/>
              <w:jc w:val="center"/>
              <w:rPr>
                <w:color w:val="000000"/>
                <w:shd w:val="clear" w:color="auto" w:fill="FFFFFF"/>
                <w:lang w:val="uk-UA"/>
              </w:rPr>
            </w:pPr>
            <w:r w:rsidRPr="00B35289">
              <w:rPr>
                <w:color w:val="000000"/>
                <w:shd w:val="clear" w:color="auto" w:fill="FFFFFF"/>
                <w:lang w:val="uk-UA"/>
              </w:rPr>
              <w:t>01.01.2023 – 31.12.2025</w:t>
            </w:r>
          </w:p>
          <w:p w:rsidR="00631824" w:rsidRPr="00B35289" w:rsidRDefault="00631824" w:rsidP="001D769A">
            <w:pPr>
              <w:spacing w:line="192" w:lineRule="auto"/>
              <w:jc w:val="center"/>
              <w:rPr>
                <w:lang w:val="uk-UA"/>
              </w:rPr>
            </w:pPr>
          </w:p>
        </w:tc>
        <w:tc>
          <w:tcPr>
            <w:tcW w:w="1731" w:type="pct"/>
            <w:tcBorders>
              <w:left w:val="single" w:sz="4" w:space="0" w:color="auto"/>
              <w:right w:val="single" w:sz="4" w:space="0" w:color="auto"/>
            </w:tcBorders>
          </w:tcPr>
          <w:p w:rsidR="00631824" w:rsidRPr="00B35289" w:rsidRDefault="001D769A" w:rsidP="001D769A">
            <w:pPr>
              <w:spacing w:line="192" w:lineRule="auto"/>
              <w:jc w:val="both"/>
              <w:rPr>
                <w:color w:val="FF0000"/>
                <w:lang w:val="uk-UA"/>
              </w:rPr>
            </w:pPr>
            <w:r w:rsidRPr="00B35289">
              <w:rPr>
                <w:color w:val="222222"/>
                <w:shd w:val="clear" w:color="auto" w:fill="FFFFFF"/>
                <w:lang w:val="uk-UA"/>
              </w:rPr>
              <w:t xml:space="preserve">Дані про вплив бактерій </w:t>
            </w:r>
            <w:proofErr w:type="spellStart"/>
            <w:r w:rsidRPr="00B35289">
              <w:rPr>
                <w:i/>
                <w:color w:val="222222"/>
                <w:shd w:val="clear" w:color="auto" w:fill="FFFFFF"/>
              </w:rPr>
              <w:t>Wolbachia</w:t>
            </w:r>
            <w:proofErr w:type="spellEnd"/>
            <w:r w:rsidRPr="00B35289">
              <w:rPr>
                <w:i/>
                <w:color w:val="222222"/>
                <w:shd w:val="clear" w:color="auto" w:fill="FFFFFF"/>
                <w:lang w:val="uk-UA"/>
              </w:rPr>
              <w:t xml:space="preserve"> </w:t>
            </w:r>
            <w:r w:rsidRPr="00B35289">
              <w:rPr>
                <w:color w:val="222222"/>
                <w:shd w:val="clear" w:color="auto" w:fill="FFFFFF"/>
                <w:lang w:val="uk-UA"/>
              </w:rPr>
              <w:t xml:space="preserve">на виживання особин природних популяцій </w:t>
            </w:r>
            <w:r w:rsidRPr="00B35289">
              <w:rPr>
                <w:i/>
                <w:color w:val="222222"/>
                <w:shd w:val="clear" w:color="auto" w:fill="FFFFFF"/>
              </w:rPr>
              <w:t>D</w:t>
            </w:r>
            <w:proofErr w:type="spellStart"/>
            <w:r w:rsidRPr="00B35289">
              <w:rPr>
                <w:i/>
                <w:color w:val="222222"/>
                <w:shd w:val="clear" w:color="auto" w:fill="FFFFFF"/>
                <w:lang w:val="en-US"/>
              </w:rPr>
              <w:t>rosophila</w:t>
            </w:r>
            <w:proofErr w:type="spellEnd"/>
            <w:r w:rsidRPr="00B35289">
              <w:rPr>
                <w:i/>
                <w:color w:val="222222"/>
                <w:shd w:val="clear" w:color="auto" w:fill="FFFFFF"/>
                <w:lang w:val="uk-UA"/>
              </w:rPr>
              <w:t xml:space="preserve"> </w:t>
            </w:r>
            <w:proofErr w:type="spellStart"/>
            <w:r w:rsidRPr="00B35289">
              <w:rPr>
                <w:i/>
                <w:color w:val="222222"/>
                <w:shd w:val="clear" w:color="auto" w:fill="FFFFFF"/>
              </w:rPr>
              <w:t>simulans</w:t>
            </w:r>
            <w:proofErr w:type="spellEnd"/>
            <w:r w:rsidRPr="00B35289">
              <w:rPr>
                <w:color w:val="222222"/>
                <w:shd w:val="clear" w:color="auto" w:fill="FFFFFF"/>
                <w:lang w:val="uk-UA"/>
              </w:rPr>
              <w:t xml:space="preserve">.  Оцінка протекторного впливу рослинних екстрактів на моделі дегенерації мозку та м'язової дистрофії </w:t>
            </w:r>
            <w:r w:rsidRPr="00B35289">
              <w:rPr>
                <w:i/>
                <w:color w:val="222222"/>
                <w:shd w:val="clear" w:color="auto" w:fill="FFFFFF"/>
              </w:rPr>
              <w:t>D</w:t>
            </w:r>
            <w:r w:rsidRPr="00B35289">
              <w:rPr>
                <w:i/>
                <w:color w:val="222222"/>
                <w:shd w:val="clear" w:color="auto" w:fill="FFFFFF"/>
                <w:lang w:val="uk-UA"/>
              </w:rPr>
              <w:t xml:space="preserve">. </w:t>
            </w:r>
            <w:proofErr w:type="spellStart"/>
            <w:r w:rsidRPr="00B35289">
              <w:rPr>
                <w:i/>
                <w:color w:val="222222"/>
                <w:shd w:val="clear" w:color="auto" w:fill="FFFFFF"/>
              </w:rPr>
              <w:t>melanogaster</w:t>
            </w:r>
            <w:proofErr w:type="spellEnd"/>
            <w:r w:rsidRPr="00B35289">
              <w:rPr>
                <w:color w:val="222222"/>
                <w:shd w:val="clear" w:color="auto" w:fill="FFFFFF"/>
                <w:lang w:val="uk-UA"/>
              </w:rPr>
              <w:t xml:space="preserve">. Опис  </w:t>
            </w:r>
            <w:proofErr w:type="spellStart"/>
            <w:r w:rsidRPr="00B35289">
              <w:rPr>
                <w:color w:val="222222"/>
                <w:shd w:val="clear" w:color="auto" w:fill="FFFFFF"/>
                <w:lang w:val="uk-UA"/>
              </w:rPr>
              <w:t>генотоксичного</w:t>
            </w:r>
            <w:proofErr w:type="spellEnd"/>
            <w:r w:rsidRPr="00B35289">
              <w:rPr>
                <w:color w:val="222222"/>
                <w:shd w:val="clear" w:color="auto" w:fill="FFFFFF"/>
                <w:lang w:val="uk-UA"/>
              </w:rPr>
              <w:t xml:space="preserve"> ефекту декількох харчових добавок. Анотований звіт, </w:t>
            </w:r>
            <w:r w:rsidRPr="00B35289">
              <w:rPr>
                <w:lang w:val="uk-UA"/>
              </w:rPr>
              <w:t>стаття у фаховому журналі, 2 тез доповідей. Магістерська робота.</w:t>
            </w:r>
          </w:p>
        </w:tc>
      </w:tr>
      <w:tr w:rsidR="00631824" w:rsidRPr="00B35289" w:rsidTr="00DB6B75">
        <w:trPr>
          <w:trHeight w:val="317"/>
        </w:trPr>
        <w:tc>
          <w:tcPr>
            <w:tcW w:w="189" w:type="pct"/>
            <w:tcBorders>
              <w:left w:val="single" w:sz="4" w:space="0" w:color="auto"/>
              <w:bottom w:val="single" w:sz="4" w:space="0" w:color="auto"/>
              <w:right w:val="single" w:sz="4" w:space="0" w:color="auto"/>
            </w:tcBorders>
          </w:tcPr>
          <w:p w:rsidR="00631824" w:rsidRPr="00B35289" w:rsidRDefault="00631824" w:rsidP="00631824">
            <w:pPr>
              <w:jc w:val="center"/>
              <w:rPr>
                <w:lang w:val="uk-UA"/>
              </w:rPr>
            </w:pPr>
            <w:r w:rsidRPr="00B35289">
              <w:rPr>
                <w:lang w:val="uk-UA"/>
              </w:rPr>
              <w:t>13</w:t>
            </w:r>
          </w:p>
        </w:tc>
        <w:tc>
          <w:tcPr>
            <w:tcW w:w="1207" w:type="pct"/>
            <w:tcBorders>
              <w:left w:val="single" w:sz="4" w:space="0" w:color="auto"/>
              <w:bottom w:val="single" w:sz="4" w:space="0" w:color="auto"/>
              <w:right w:val="single" w:sz="4" w:space="0" w:color="auto"/>
            </w:tcBorders>
          </w:tcPr>
          <w:p w:rsidR="00631824" w:rsidRPr="00B35289" w:rsidRDefault="00171609" w:rsidP="000523C1">
            <w:pPr>
              <w:spacing w:line="192" w:lineRule="auto"/>
              <w:jc w:val="both"/>
              <w:rPr>
                <w:lang w:val="uk-UA"/>
              </w:rPr>
            </w:pPr>
            <w:r w:rsidRPr="00B35289">
              <w:rPr>
                <w:lang w:val="uk-UA"/>
              </w:rPr>
              <w:t>Ф</w:t>
            </w:r>
            <w:proofErr w:type="spellStart"/>
            <w:r w:rsidRPr="00B35289">
              <w:t>ормування</w:t>
            </w:r>
            <w:proofErr w:type="spellEnd"/>
            <w:r w:rsidRPr="00B35289">
              <w:t xml:space="preserve"> </w:t>
            </w:r>
            <w:proofErr w:type="spellStart"/>
            <w:r w:rsidRPr="00B35289">
              <w:t>професійної</w:t>
            </w:r>
            <w:proofErr w:type="spellEnd"/>
            <w:r w:rsidRPr="00B35289">
              <w:t xml:space="preserve"> </w:t>
            </w:r>
            <w:proofErr w:type="spellStart"/>
            <w:r w:rsidRPr="00B35289">
              <w:t>компетентності</w:t>
            </w:r>
            <w:proofErr w:type="spellEnd"/>
            <w:r w:rsidRPr="00B35289">
              <w:t xml:space="preserve"> </w:t>
            </w:r>
            <w:proofErr w:type="spellStart"/>
            <w:r w:rsidRPr="00B35289">
              <w:t>майбутніх</w:t>
            </w:r>
            <w:proofErr w:type="spellEnd"/>
            <w:r w:rsidRPr="00B35289">
              <w:t xml:space="preserve"> </w:t>
            </w:r>
            <w:r w:rsidRPr="00B35289">
              <w:rPr>
                <w:lang w:val="uk-UA"/>
              </w:rPr>
              <w:t>вчителів біології</w:t>
            </w:r>
            <w:r w:rsidRPr="00B35289">
              <w:t xml:space="preserve"> в </w:t>
            </w:r>
            <w:proofErr w:type="spellStart"/>
            <w:r w:rsidRPr="00B35289">
              <w:t>умовах</w:t>
            </w:r>
            <w:proofErr w:type="spellEnd"/>
            <w:r w:rsidRPr="00B35289">
              <w:t xml:space="preserve"> </w:t>
            </w:r>
            <w:proofErr w:type="spellStart"/>
            <w:r w:rsidRPr="00B35289">
              <w:t>магістратури</w:t>
            </w:r>
            <w:proofErr w:type="spellEnd"/>
          </w:p>
        </w:tc>
        <w:tc>
          <w:tcPr>
            <w:tcW w:w="898" w:type="pct"/>
            <w:tcBorders>
              <w:left w:val="single" w:sz="4" w:space="0" w:color="auto"/>
              <w:bottom w:val="single" w:sz="4" w:space="0" w:color="auto"/>
              <w:right w:val="single" w:sz="4" w:space="0" w:color="auto"/>
            </w:tcBorders>
          </w:tcPr>
          <w:p w:rsidR="00631824" w:rsidRPr="00B35289" w:rsidRDefault="00171609" w:rsidP="00F8416A">
            <w:pPr>
              <w:spacing w:line="192" w:lineRule="auto"/>
              <w:rPr>
                <w:lang w:val="uk-UA"/>
              </w:rPr>
            </w:pPr>
            <w:proofErr w:type="spellStart"/>
            <w:r w:rsidRPr="00B35289">
              <w:rPr>
                <w:lang w:val="uk-UA"/>
              </w:rPr>
              <w:t>Горбулінська</w:t>
            </w:r>
            <w:proofErr w:type="spellEnd"/>
            <w:r w:rsidRPr="00B35289">
              <w:rPr>
                <w:lang w:val="uk-UA"/>
              </w:rPr>
              <w:t xml:space="preserve"> Світлана Михайлівна, </w:t>
            </w:r>
            <w:proofErr w:type="spellStart"/>
            <w:r w:rsidRPr="00B35289">
              <w:rPr>
                <w:lang w:val="uk-UA"/>
              </w:rPr>
              <w:t>канд</w:t>
            </w:r>
            <w:proofErr w:type="spellEnd"/>
            <w:r w:rsidRPr="00B35289">
              <w:rPr>
                <w:lang w:val="uk-UA"/>
              </w:rPr>
              <w:t xml:space="preserve">. пед. наук, </w:t>
            </w:r>
            <w:proofErr w:type="spellStart"/>
            <w:r w:rsidRPr="00B35289">
              <w:rPr>
                <w:lang w:val="uk-UA"/>
              </w:rPr>
              <w:t>доцентка</w:t>
            </w:r>
            <w:proofErr w:type="spellEnd"/>
          </w:p>
        </w:tc>
        <w:tc>
          <w:tcPr>
            <w:tcW w:w="520" w:type="pct"/>
            <w:gridSpan w:val="2"/>
            <w:tcBorders>
              <w:left w:val="single" w:sz="4" w:space="0" w:color="auto"/>
              <w:bottom w:val="single" w:sz="4" w:space="0" w:color="auto"/>
              <w:right w:val="single" w:sz="4" w:space="0" w:color="auto"/>
            </w:tcBorders>
          </w:tcPr>
          <w:p w:rsidR="00171609" w:rsidRPr="00B35289" w:rsidRDefault="00171609" w:rsidP="00F8416A">
            <w:pPr>
              <w:spacing w:line="192" w:lineRule="auto"/>
              <w:rPr>
                <w:lang w:val="uk-UA"/>
              </w:rPr>
            </w:pPr>
            <w:r w:rsidRPr="00B35289">
              <w:rPr>
                <w:lang w:val="uk-UA"/>
              </w:rPr>
              <w:t>генетики і біотехнології</w:t>
            </w:r>
          </w:p>
          <w:p w:rsidR="00631824" w:rsidRPr="00B35289" w:rsidRDefault="00631824" w:rsidP="00F8416A">
            <w:pPr>
              <w:spacing w:line="192" w:lineRule="auto"/>
              <w:rPr>
                <w:lang w:val="uk-UA"/>
              </w:rPr>
            </w:pPr>
          </w:p>
        </w:tc>
        <w:tc>
          <w:tcPr>
            <w:tcW w:w="455" w:type="pct"/>
            <w:gridSpan w:val="3"/>
            <w:tcBorders>
              <w:top w:val="single" w:sz="4" w:space="0" w:color="auto"/>
              <w:left w:val="single" w:sz="4" w:space="0" w:color="auto"/>
              <w:bottom w:val="single" w:sz="4" w:space="0" w:color="auto"/>
              <w:right w:val="single" w:sz="4" w:space="0" w:color="auto"/>
            </w:tcBorders>
          </w:tcPr>
          <w:p w:rsidR="00171609" w:rsidRPr="00B35289" w:rsidRDefault="00171609" w:rsidP="00F8416A">
            <w:pPr>
              <w:spacing w:line="192" w:lineRule="auto"/>
              <w:jc w:val="center"/>
              <w:rPr>
                <w:color w:val="000000"/>
                <w:shd w:val="clear" w:color="auto" w:fill="FFFFFF"/>
                <w:lang w:val="uk-UA"/>
              </w:rPr>
            </w:pPr>
            <w:r w:rsidRPr="00B35289">
              <w:rPr>
                <w:color w:val="000000"/>
                <w:shd w:val="clear" w:color="auto" w:fill="FFFFFF"/>
                <w:lang w:val="uk-UA"/>
              </w:rPr>
              <w:t>01.01.2023 –31.12.2024</w:t>
            </w:r>
          </w:p>
          <w:p w:rsidR="00631824" w:rsidRPr="00B35289" w:rsidRDefault="00631824" w:rsidP="00F8416A">
            <w:pPr>
              <w:spacing w:line="192" w:lineRule="auto"/>
              <w:jc w:val="center"/>
              <w:rPr>
                <w:lang w:val="uk-UA"/>
              </w:rPr>
            </w:pPr>
          </w:p>
        </w:tc>
        <w:tc>
          <w:tcPr>
            <w:tcW w:w="1731" w:type="pct"/>
            <w:tcBorders>
              <w:left w:val="single" w:sz="4" w:space="0" w:color="auto"/>
              <w:bottom w:val="single" w:sz="4" w:space="0" w:color="auto"/>
              <w:right w:val="single" w:sz="4" w:space="0" w:color="auto"/>
            </w:tcBorders>
          </w:tcPr>
          <w:p w:rsidR="00171609" w:rsidRPr="00B35289" w:rsidRDefault="00171609" w:rsidP="000523C1">
            <w:pPr>
              <w:spacing w:line="192" w:lineRule="auto"/>
              <w:jc w:val="both"/>
              <w:rPr>
                <w:lang w:val="uk-UA"/>
              </w:rPr>
            </w:pPr>
            <w:r w:rsidRPr="00B35289">
              <w:rPr>
                <w:lang w:val="uk-UA"/>
              </w:rPr>
              <w:t xml:space="preserve">Обґрунтування положення про те, що загальна культура, суспільно-економічна поінформованість, система знань, умінь і навичок, а також уміння мобілізувати отримані знання і досвід у необхідне русло вирішення завдань і нестандартних ситуацій, є професійною компетентністю фахівця. </w:t>
            </w:r>
          </w:p>
          <w:p w:rsidR="00631824" w:rsidRPr="00B35289" w:rsidRDefault="00171609" w:rsidP="000523C1">
            <w:pPr>
              <w:spacing w:line="192" w:lineRule="auto"/>
              <w:jc w:val="both"/>
              <w:rPr>
                <w:color w:val="FF0000"/>
                <w:lang w:val="uk-UA"/>
              </w:rPr>
            </w:pPr>
            <w:r w:rsidRPr="00B35289">
              <w:rPr>
                <w:lang w:val="uk-UA"/>
              </w:rPr>
              <w:t xml:space="preserve">Анотований звіт, стаття у фаховому </w:t>
            </w:r>
            <w:r w:rsidR="00667D34" w:rsidRPr="00B35289">
              <w:rPr>
                <w:lang w:val="uk-UA"/>
              </w:rPr>
              <w:t>журналі, тези доповіді.</w:t>
            </w:r>
            <w:r w:rsidRPr="00B35289">
              <w:rPr>
                <w:lang w:val="uk-UA"/>
              </w:rPr>
              <w:t xml:space="preserve"> </w:t>
            </w:r>
            <w:r w:rsidR="00667D34" w:rsidRPr="00B35289">
              <w:rPr>
                <w:lang w:val="uk-UA"/>
              </w:rPr>
              <w:t>Магістерська робота.</w:t>
            </w:r>
            <w:r w:rsidRPr="00B35289">
              <w:rPr>
                <w:lang w:val="uk-UA"/>
              </w:rPr>
              <w:t xml:space="preserve"> </w:t>
            </w:r>
          </w:p>
        </w:tc>
      </w:tr>
    </w:tbl>
    <w:p w:rsidR="00B634CC" w:rsidRPr="00B35289" w:rsidRDefault="00B634CC" w:rsidP="00B634CC">
      <w:pPr>
        <w:rPr>
          <w:bCs/>
          <w:lang w:val="uk-UA"/>
        </w:rPr>
      </w:pPr>
    </w:p>
    <w:p w:rsidR="00CC5B66" w:rsidRPr="00B35289" w:rsidRDefault="00CC5B66" w:rsidP="00CC5B66">
      <w:pPr>
        <w:tabs>
          <w:tab w:val="left" w:pos="567"/>
          <w:tab w:val="right" w:pos="9356"/>
        </w:tabs>
        <w:ind w:firstLine="709"/>
        <w:rPr>
          <w:lang w:val="uk-UA"/>
        </w:rPr>
      </w:pPr>
    </w:p>
    <w:p w:rsidR="008117BC" w:rsidRPr="00CC5B66" w:rsidRDefault="00CC5B66" w:rsidP="00CC5B66">
      <w:pPr>
        <w:tabs>
          <w:tab w:val="left" w:pos="567"/>
          <w:tab w:val="right" w:pos="9356"/>
        </w:tabs>
        <w:ind w:firstLine="709"/>
        <w:rPr>
          <w:b/>
          <w:lang w:val="uk-UA"/>
        </w:rPr>
      </w:pPr>
      <w:r w:rsidRPr="00B35289">
        <w:rPr>
          <w:lang w:val="uk-UA"/>
        </w:rPr>
        <w:t>Декан біологічного факультету</w:t>
      </w:r>
      <w:r w:rsidRPr="00B35289">
        <w:rPr>
          <w:b/>
          <w:lang w:val="uk-UA"/>
        </w:rPr>
        <w:t xml:space="preserve">                                                </w:t>
      </w:r>
      <w:r w:rsidRPr="00B35289">
        <w:rPr>
          <w:b/>
          <w:lang w:val="uk-UA"/>
        </w:rPr>
        <w:tab/>
      </w:r>
      <w:r w:rsidRPr="00B35289">
        <w:rPr>
          <w:b/>
          <w:lang w:val="uk-UA"/>
        </w:rPr>
        <w:tab/>
      </w:r>
      <w:r w:rsidRPr="00B35289">
        <w:rPr>
          <w:b/>
          <w:lang w:val="uk-UA"/>
        </w:rPr>
        <w:tab/>
      </w:r>
      <w:r w:rsidRPr="00B35289">
        <w:rPr>
          <w:b/>
          <w:lang w:val="uk-UA"/>
        </w:rPr>
        <w:tab/>
      </w:r>
      <w:r w:rsidRPr="00B35289">
        <w:rPr>
          <w:b/>
          <w:lang w:val="uk-UA"/>
        </w:rPr>
        <w:tab/>
      </w:r>
      <w:r w:rsidRPr="00B35289">
        <w:rPr>
          <w:b/>
          <w:lang w:val="uk-UA"/>
        </w:rPr>
        <w:tab/>
      </w:r>
      <w:r w:rsidRPr="00B35289">
        <w:rPr>
          <w:lang w:val="uk-UA"/>
        </w:rPr>
        <w:t xml:space="preserve"> Ігор ХАМАР</w:t>
      </w:r>
    </w:p>
    <w:sectPr w:rsidR="008117BC" w:rsidRPr="00CC5B66" w:rsidSect="00B634C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61"/>
    <w:rsid w:val="00003C06"/>
    <w:rsid w:val="0000512E"/>
    <w:rsid w:val="000523C1"/>
    <w:rsid w:val="000742BC"/>
    <w:rsid w:val="00082A34"/>
    <w:rsid w:val="00090F4F"/>
    <w:rsid w:val="000C031D"/>
    <w:rsid w:val="000C3768"/>
    <w:rsid w:val="000C5238"/>
    <w:rsid w:val="000E2092"/>
    <w:rsid w:val="000F466A"/>
    <w:rsid w:val="00102372"/>
    <w:rsid w:val="00116739"/>
    <w:rsid w:val="00140E89"/>
    <w:rsid w:val="00161F9F"/>
    <w:rsid w:val="00171609"/>
    <w:rsid w:val="001718F3"/>
    <w:rsid w:val="00190F72"/>
    <w:rsid w:val="001D0601"/>
    <w:rsid w:val="001D769A"/>
    <w:rsid w:val="001F0D7B"/>
    <w:rsid w:val="002038DF"/>
    <w:rsid w:val="00203A5F"/>
    <w:rsid w:val="0021198D"/>
    <w:rsid w:val="00215533"/>
    <w:rsid w:val="002261D6"/>
    <w:rsid w:val="00230FF2"/>
    <w:rsid w:val="002320F9"/>
    <w:rsid w:val="002A2622"/>
    <w:rsid w:val="002A7851"/>
    <w:rsid w:val="002E0A18"/>
    <w:rsid w:val="002E2973"/>
    <w:rsid w:val="002E6C4E"/>
    <w:rsid w:val="00322111"/>
    <w:rsid w:val="00327B66"/>
    <w:rsid w:val="00357182"/>
    <w:rsid w:val="0037034A"/>
    <w:rsid w:val="00375895"/>
    <w:rsid w:val="00395FDE"/>
    <w:rsid w:val="003A02B6"/>
    <w:rsid w:val="003B3D02"/>
    <w:rsid w:val="004027DA"/>
    <w:rsid w:val="00406946"/>
    <w:rsid w:val="00422BDE"/>
    <w:rsid w:val="00425A08"/>
    <w:rsid w:val="00427666"/>
    <w:rsid w:val="004614C5"/>
    <w:rsid w:val="00461E27"/>
    <w:rsid w:val="00476DF9"/>
    <w:rsid w:val="004828AB"/>
    <w:rsid w:val="00492DEA"/>
    <w:rsid w:val="00571494"/>
    <w:rsid w:val="00585612"/>
    <w:rsid w:val="00631824"/>
    <w:rsid w:val="00667D34"/>
    <w:rsid w:val="0067660A"/>
    <w:rsid w:val="006C0A00"/>
    <w:rsid w:val="00704C3A"/>
    <w:rsid w:val="00721480"/>
    <w:rsid w:val="007652A2"/>
    <w:rsid w:val="0077438B"/>
    <w:rsid w:val="007852AA"/>
    <w:rsid w:val="007A03F4"/>
    <w:rsid w:val="007A0F36"/>
    <w:rsid w:val="007B6A72"/>
    <w:rsid w:val="007E3993"/>
    <w:rsid w:val="007F14C9"/>
    <w:rsid w:val="008117BC"/>
    <w:rsid w:val="00863A5C"/>
    <w:rsid w:val="00895D31"/>
    <w:rsid w:val="00896B9C"/>
    <w:rsid w:val="008A230D"/>
    <w:rsid w:val="008E3AA5"/>
    <w:rsid w:val="00980CE5"/>
    <w:rsid w:val="00986D5D"/>
    <w:rsid w:val="009B76B7"/>
    <w:rsid w:val="00A5562C"/>
    <w:rsid w:val="00A57377"/>
    <w:rsid w:val="00B31461"/>
    <w:rsid w:val="00B35289"/>
    <w:rsid w:val="00B56080"/>
    <w:rsid w:val="00B634CC"/>
    <w:rsid w:val="00BA1DF1"/>
    <w:rsid w:val="00BD48BF"/>
    <w:rsid w:val="00BE04CC"/>
    <w:rsid w:val="00C22424"/>
    <w:rsid w:val="00C57846"/>
    <w:rsid w:val="00C74634"/>
    <w:rsid w:val="00CB6268"/>
    <w:rsid w:val="00CC5B66"/>
    <w:rsid w:val="00CD4EB4"/>
    <w:rsid w:val="00D16E7A"/>
    <w:rsid w:val="00D677EF"/>
    <w:rsid w:val="00D7168A"/>
    <w:rsid w:val="00DB6B75"/>
    <w:rsid w:val="00DE2968"/>
    <w:rsid w:val="00DE32BF"/>
    <w:rsid w:val="00DE4737"/>
    <w:rsid w:val="00DE621F"/>
    <w:rsid w:val="00E279BF"/>
    <w:rsid w:val="00E55066"/>
    <w:rsid w:val="00ED11FF"/>
    <w:rsid w:val="00EE2188"/>
    <w:rsid w:val="00F07EEF"/>
    <w:rsid w:val="00F43D78"/>
    <w:rsid w:val="00F67105"/>
    <w:rsid w:val="00F8416A"/>
    <w:rsid w:val="00F866C5"/>
    <w:rsid w:val="00F907CA"/>
    <w:rsid w:val="00FB53C9"/>
    <w:rsid w:val="00FC37A8"/>
    <w:rsid w:val="00FC6D66"/>
    <w:rsid w:val="00FD7C51"/>
    <w:rsid w:val="00FF5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347F"/>
  <w15:chartTrackingRefBased/>
  <w15:docId w15:val="{5C5D26BB-1FC8-45AB-8050-09A32D4F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6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A00"/>
    <w:pPr>
      <w:spacing w:before="100" w:beforeAutospacing="1" w:after="100" w:afterAutospacing="1"/>
    </w:pPr>
    <w:rPr>
      <w:lang w:val="uk-UA" w:eastAsia="uk-UA"/>
    </w:rPr>
  </w:style>
  <w:style w:type="paragraph" w:styleId="a4">
    <w:name w:val="Plain Text"/>
    <w:aliases w:val=" Знак Знак Знак Знак Знак Знак Знак Знак Знак Знак Знак Знак,Знак"/>
    <w:basedOn w:val="a"/>
    <w:link w:val="a5"/>
    <w:rsid w:val="00F43D78"/>
    <w:rPr>
      <w:rFonts w:ascii="Courier New" w:hAnsi="Courier New"/>
      <w:sz w:val="20"/>
      <w:szCs w:val="20"/>
    </w:rPr>
  </w:style>
  <w:style w:type="character" w:customStyle="1" w:styleId="a5">
    <w:name w:val="Текст Знак"/>
    <w:aliases w:val=" Знак Знак Знак Знак Знак Знак Знак Знак Знак Знак Знак Знак Знак,Знак Знак"/>
    <w:basedOn w:val="a0"/>
    <w:link w:val="a4"/>
    <w:rsid w:val="00F43D78"/>
    <w:rPr>
      <w:rFonts w:ascii="Courier New" w:eastAsia="Times New Roman" w:hAnsi="Courier New" w:cs="Times New Roman"/>
      <w:sz w:val="20"/>
      <w:szCs w:val="20"/>
      <w:lang w:val="ru-RU" w:eastAsia="ru-RU"/>
    </w:rPr>
  </w:style>
  <w:style w:type="character" w:customStyle="1" w:styleId="abstract">
    <w:name w:val="abstract"/>
    <w:rsid w:val="00F43D78"/>
  </w:style>
  <w:style w:type="paragraph" w:styleId="a6">
    <w:name w:val="Body Text Indent"/>
    <w:basedOn w:val="a"/>
    <w:link w:val="a7"/>
    <w:rsid w:val="00CB6268"/>
    <w:pPr>
      <w:spacing w:line="360" w:lineRule="auto"/>
      <w:ind w:firstLine="708"/>
      <w:jc w:val="both"/>
    </w:pPr>
    <w:rPr>
      <w:lang w:val="uk-UA" w:eastAsia="x-none"/>
    </w:rPr>
  </w:style>
  <w:style w:type="character" w:customStyle="1" w:styleId="a7">
    <w:name w:val="Основний текст з відступом Знак"/>
    <w:basedOn w:val="a0"/>
    <w:link w:val="a6"/>
    <w:rsid w:val="00CB6268"/>
    <w:rPr>
      <w:rFonts w:ascii="Times New Roman" w:eastAsia="Times New Roman" w:hAnsi="Times New Roman" w:cs="Times New Roman"/>
      <w:sz w:val="24"/>
      <w:szCs w:val="24"/>
      <w:lang w:eastAsia="x-none"/>
    </w:rPr>
  </w:style>
  <w:style w:type="paragraph" w:styleId="a8">
    <w:name w:val="List Paragraph"/>
    <w:basedOn w:val="a"/>
    <w:uiPriority w:val="34"/>
    <w:qFormat/>
    <w:rsid w:val="00DE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C368-D9B7-4574-B08E-D81B07B8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7482</Words>
  <Characters>4265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Володимир Мерлавський</cp:lastModifiedBy>
  <cp:revision>226</cp:revision>
  <dcterms:created xsi:type="dcterms:W3CDTF">2021-11-20T14:11:00Z</dcterms:created>
  <dcterms:modified xsi:type="dcterms:W3CDTF">2022-12-10T14:18:00Z</dcterms:modified>
</cp:coreProperties>
</file>