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rFonts w:ascii="Times New Roman" w:hAnsi="Times New Roman" w:cs="Times New Roman"/>
          <w:sz w:val="24"/>
          <w:szCs w:val="18"/>
          <w:highlight w:val="white"/>
        </w:rPr>
      </w:pPr>
      <w:r>
        <w:rPr>
          <w:rFonts w:cs="Times New Roman" w:ascii="Times New Roman" w:hAnsi="Times New Roman"/>
          <w:sz w:val="24"/>
          <w:szCs w:val="18"/>
          <w:shd w:fill="FAFAFA" w:val="clear"/>
        </w:rPr>
        <w:t xml:space="preserve">18 квітня </w:t>
      </w:r>
      <w:r>
        <w:rPr>
          <w:rFonts w:cs="Times New Roman" w:ascii="Times New Roman" w:hAnsi="Times New Roman"/>
          <w:sz w:val="24"/>
          <w:szCs w:val="18"/>
          <w:shd w:fill="FAFAFA" w:val="clear"/>
        </w:rPr>
        <w:t xml:space="preserve">2024 року </w:t>
      </w:r>
      <w:r>
        <w:rPr>
          <w:rFonts w:cs="Times New Roman" w:ascii="Times New Roman" w:hAnsi="Times New Roman"/>
          <w:sz w:val="24"/>
          <w:szCs w:val="18"/>
          <w:shd w:fill="FAFAFA" w:val="clear"/>
        </w:rPr>
        <w:t>відбулося засідання секції «Ботаніка та інтродукція рослин» ХХ Міжнародної наукової конференції студентів та аспірантів «Молодь і поступ біології», присвяченої 90-</w:t>
      </w:r>
      <w:r>
        <w:rPr>
          <w:rFonts w:cs="Times New Roman" w:ascii="Times New Roman" w:hAnsi="Times New Roman"/>
          <w:sz w:val="24"/>
          <w:szCs w:val="18"/>
          <w:shd w:fill="FAFAFA" w:val="clear"/>
        </w:rPr>
        <w:t>річч</w:t>
      </w:r>
      <w:r>
        <w:rPr>
          <w:rFonts w:cs="Times New Roman" w:ascii="Times New Roman" w:hAnsi="Times New Roman"/>
          <w:sz w:val="24"/>
          <w:szCs w:val="18"/>
          <w:shd w:fill="FAFAFA" w:val="clear"/>
        </w:rPr>
        <w:t>ю</w:t>
      </w:r>
      <w:r>
        <w:rPr>
          <w:rFonts w:cs="Times New Roman" w:ascii="Times New Roman" w:hAnsi="Times New Roman"/>
          <w:sz w:val="24"/>
          <w:szCs w:val="18"/>
          <w:shd w:fill="FAFAFA" w:val="clear"/>
        </w:rPr>
        <w:t xml:space="preserve"> від дня</w:t>
      </w:r>
      <w:r>
        <w:rPr>
          <w:rFonts w:cs="Times New Roman" w:ascii="Times New Roman" w:hAnsi="Times New Roman"/>
          <w:sz w:val="24"/>
          <w:szCs w:val="18"/>
          <w:shd w:fill="FAFAFA" w:val="clear"/>
        </w:rPr>
        <w:t xml:space="preserve"> </w:t>
      </w:r>
      <w:r>
        <w:rPr>
          <w:rFonts w:cs="Times New Roman" w:ascii="Times New Roman" w:hAnsi="Times New Roman"/>
          <w:sz w:val="24"/>
          <w:szCs w:val="18"/>
          <w:shd w:fill="FAFAFA" w:val="clear"/>
        </w:rPr>
        <w:t xml:space="preserve">народження </w:t>
      </w:r>
      <w:r>
        <w:rPr>
          <w:rFonts w:cs="Times New Roman" w:ascii="Times New Roman" w:hAnsi="Times New Roman"/>
          <w:sz w:val="24"/>
          <w:szCs w:val="18"/>
          <w:shd w:fill="FAFAFA" w:val="clear"/>
        </w:rPr>
        <w:t>професора Ореста Демківа. На засіданні у змішаному форматі заслухали дев’ять доповідей із десяти запланованих. Доповідали учасники з Львівського національного університету імені Івана Франка,</w:t>
      </w:r>
      <w:r>
        <w:rPr/>
        <w:t xml:space="preserve"> </w:t>
      </w:r>
      <w:r>
        <w:rPr>
          <w:rFonts w:cs="Times New Roman" w:ascii="Times New Roman" w:hAnsi="Times New Roman"/>
          <w:sz w:val="24"/>
          <w:szCs w:val="18"/>
          <w:shd w:fill="FAFAFA" w:val="clear"/>
        </w:rPr>
        <w:t>Харківського  національного  університету імені  В. Н. Каразіна, Прикарпатського національного університету імені Василя Стефаника та</w:t>
      </w:r>
      <w:r>
        <w:rPr/>
        <w:t xml:space="preserve"> </w:t>
      </w:r>
      <w:r>
        <w:rPr>
          <w:rFonts w:cs="Times New Roman" w:ascii="Times New Roman" w:hAnsi="Times New Roman"/>
          <w:sz w:val="24"/>
          <w:szCs w:val="18"/>
          <w:shd w:fill="FAFAFA" w:val="clear"/>
        </w:rPr>
        <w:t xml:space="preserve">University  of  Life Sciences, Lublin, Poland. Серед присутніх були </w:t>
      </w:r>
      <w:r>
        <w:rPr>
          <w:rFonts w:cs="Times New Roman" w:ascii="Times New Roman" w:hAnsi="Times New Roman"/>
          <w:sz w:val="24"/>
          <w:szCs w:val="18"/>
          <w:shd w:fill="FAFAFA" w:val="clear"/>
        </w:rPr>
        <w:t>здобувачі вищої освіти першого (бакалаврського) рівня вищої освіти. Відбулася цікава дискусія і обговорення запропонованих доповідей.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/>
        <w:drawing>
          <wp:inline distT="0" distB="0" distL="0" distR="0">
            <wp:extent cx="4743450" cy="3467100"/>
            <wp:effectExtent l="0" t="0" r="0" b="0"/>
            <wp:docPr id="1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/>
        <w:drawing>
          <wp:inline distT="0" distB="0" distL="0" distR="0">
            <wp:extent cx="5092700" cy="3803650"/>
            <wp:effectExtent l="0" t="0" r="0" b="0"/>
            <wp:docPr id="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/>
        <w:drawing>
          <wp:inline distT="0" distB="0" distL="0" distR="0">
            <wp:extent cx="6120765" cy="4415790"/>
            <wp:effectExtent l="0" t="0" r="0" b="0"/>
            <wp:docPr id="3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/>
        <w:drawing>
          <wp:inline distT="0" distB="0" distL="0" distR="0">
            <wp:extent cx="6120765" cy="4362450"/>
            <wp:effectExtent l="0" t="0" r="0" b="0"/>
            <wp:docPr id="4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/>
        <w:drawing>
          <wp:inline distT="0" distB="0" distL="0" distR="0">
            <wp:extent cx="5880735" cy="4442460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/>
        <w:drawing>
          <wp:inline distT="0" distB="0" distL="0" distR="0">
            <wp:extent cx="5956300" cy="4121150"/>
            <wp:effectExtent l="0" t="0" r="0" b="0"/>
            <wp:docPr id="6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/>
        <w:drawing>
          <wp:inline distT="0" distB="0" distL="0" distR="0">
            <wp:extent cx="5436235" cy="4051300"/>
            <wp:effectExtent l="0" t="0" r="0" b="0"/>
            <wp:docPr id="7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/>
        <w:drawing>
          <wp:inline distT="0" distB="0" distL="0" distR="0">
            <wp:extent cx="5715635" cy="4241800"/>
            <wp:effectExtent l="0" t="0" r="0" b="0"/>
            <wp:docPr id="8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18"/>
          <w:highlight w:val="white"/>
        </w:rPr>
      </w:pPr>
      <w:r>
        <w:rPr>
          <w:rFonts w:cs="Times New Roman" w:ascii="Times New Roman" w:hAnsi="Times New Roman"/>
          <w:sz w:val="24"/>
          <w:szCs w:val="18"/>
          <w:shd w:fill="FAFAFA" w:val="clear"/>
        </w:rPr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18"/>
          <w:highlight w:val="white"/>
        </w:rPr>
      </w:pPr>
      <w:r>
        <w:rPr/>
        <w:drawing>
          <wp:inline distT="0" distB="0" distL="0" distR="0">
            <wp:extent cx="5848350" cy="3810000"/>
            <wp:effectExtent l="0" t="0" r="0" b="0"/>
            <wp:docPr id="9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18"/>
          <w:highlight w:val="white"/>
        </w:rPr>
      </w:pPr>
      <w:r>
        <w:rPr/>
        <w:drawing>
          <wp:inline distT="0" distB="0" distL="0" distR="0">
            <wp:extent cx="4387850" cy="3480435"/>
            <wp:effectExtent l="0" t="0" r="0" b="0"/>
            <wp:docPr id="10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18"/>
          <w:highlight w:val="white"/>
        </w:rPr>
      </w:pPr>
      <w:r>
        <w:rPr/>
        <w:drawing>
          <wp:inline distT="0" distB="0" distL="0" distR="0">
            <wp:extent cx="6120765" cy="3887470"/>
            <wp:effectExtent l="0" t="0" r="0" b="0"/>
            <wp:docPr id="11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jc w:val="both"/>
        <w:rPr>
          <w:rFonts w:ascii="Times New Roman" w:hAnsi="Times New Roman" w:cs="Times New Roman"/>
          <w:sz w:val="28"/>
        </w:rPr>
      </w:pPr>
      <w:r>
        <w:rPr/>
        <w:drawing>
          <wp:inline distT="0" distB="0" distL="0" distR="0">
            <wp:extent cx="5835650" cy="4406900"/>
            <wp:effectExtent l="0" t="0" r="0" b="0"/>
            <wp:docPr id="1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uk-UA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uk-UA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d87a32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Покажчик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d87a3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Application>LibreOffice/6.4.0.3$Windows_X86_64 LibreOffice_project/b0a288ab3d2d4774cb44b62f04d5d28733ac6df8</Application>
  <Pages>6</Pages>
  <Words>88</Words>
  <Characters>643</Characters>
  <CharactersWithSpaces>735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2024-04-19T10:19:00Z</dcterms:created>
  <dc:creator>A</dc:creator>
  <dc:description/>
  <dc:language>uk-UA</dc:language>
  <cp:lastModifiedBy/>
  <dcterms:modified xsi:type="dcterms:W3CDTF">2024-04-19T16:00:00Z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